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FA0FE" w14:textId="102BF4AE" w:rsidR="00166779" w:rsidRPr="006D7B94" w:rsidRDefault="00166779" w:rsidP="006D7B94">
      <w:pPr>
        <w:pStyle w:val="Standard"/>
        <w:ind w:left="-142"/>
        <w:jc w:val="both"/>
        <w:rPr>
          <w:lang w:val="hr-BA"/>
        </w:rPr>
      </w:pPr>
      <w:r w:rsidRPr="006D7B94">
        <w:rPr>
          <w:rFonts w:cs="Times New Roman"/>
        </w:rPr>
        <w:t>Temeljem članka 1. Zakona o financiranju javnih potreba u kulturi (NN 47/90, 27/93, 38/09) i</w:t>
      </w:r>
      <w:r w:rsidR="00FD6A48" w:rsidRPr="006D7B94">
        <w:rPr>
          <w:rFonts w:cs="Times New Roman"/>
        </w:rPr>
        <w:t xml:space="preserve"> članka 30 Statura Općine Berek (Službeni glasnik 01/18)</w:t>
      </w:r>
      <w:r w:rsidRPr="006D7B94">
        <w:rPr>
          <w:rFonts w:cs="Times New Roman"/>
        </w:rPr>
        <w:t xml:space="preserve"> </w:t>
      </w:r>
      <w:r w:rsidRPr="006D7B94">
        <w:rPr>
          <w:lang w:val="hr-BA"/>
        </w:rPr>
        <w:t xml:space="preserve">Općinsko vijeće Općine </w:t>
      </w:r>
      <w:r w:rsidR="00FD6A48" w:rsidRPr="006D7B94">
        <w:rPr>
          <w:lang w:val="hr-BA"/>
        </w:rPr>
        <w:t xml:space="preserve">Berek na </w:t>
      </w:r>
      <w:r w:rsidR="00B71908" w:rsidRPr="006D7B94">
        <w:rPr>
          <w:lang w:val="hr-BA"/>
        </w:rPr>
        <w:t xml:space="preserve">24. </w:t>
      </w:r>
      <w:r w:rsidR="00FD6A48" w:rsidRPr="006D7B94">
        <w:rPr>
          <w:lang w:val="hr-BA"/>
        </w:rPr>
        <w:t>s</w:t>
      </w:r>
      <w:r w:rsidR="00E66BAC" w:rsidRPr="006D7B94">
        <w:rPr>
          <w:lang w:val="hr-BA"/>
        </w:rPr>
        <w:t xml:space="preserve">jednici održanoj </w:t>
      </w:r>
      <w:r w:rsidR="00B71908" w:rsidRPr="006D7B94">
        <w:rPr>
          <w:lang w:val="hr-BA"/>
        </w:rPr>
        <w:t>10.12.2020</w:t>
      </w:r>
      <w:r w:rsidR="0096208E" w:rsidRPr="006D7B94">
        <w:rPr>
          <w:lang w:val="hr-BA"/>
        </w:rPr>
        <w:t>.</w:t>
      </w:r>
      <w:r w:rsidR="00631FFE" w:rsidRPr="006D7B94">
        <w:rPr>
          <w:lang w:val="hr-BA"/>
        </w:rPr>
        <w:t xml:space="preserve"> </w:t>
      </w:r>
      <w:r w:rsidR="00E66BAC" w:rsidRPr="006D7B94">
        <w:rPr>
          <w:lang w:val="hr-BA"/>
        </w:rPr>
        <w:t>donosi</w:t>
      </w:r>
    </w:p>
    <w:p w14:paraId="33402516" w14:textId="77777777" w:rsidR="00166779" w:rsidRPr="006D7B94" w:rsidRDefault="00166779" w:rsidP="006D7B94">
      <w:pPr>
        <w:pStyle w:val="Standard"/>
        <w:ind w:left="-142"/>
        <w:jc w:val="both"/>
        <w:rPr>
          <w:lang w:val="hr-BA"/>
        </w:rPr>
      </w:pPr>
    </w:p>
    <w:p w14:paraId="68DDB3F5" w14:textId="77777777" w:rsidR="006D7B94" w:rsidRDefault="00166779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 xml:space="preserve">PROGRAM </w:t>
      </w:r>
    </w:p>
    <w:p w14:paraId="21D2490E" w14:textId="7116F2BA" w:rsidR="00166779" w:rsidRPr="006D7B94" w:rsidRDefault="00166779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JAVNIH POTREBA U KULTURI</w:t>
      </w:r>
      <w:r w:rsidR="006D7B94">
        <w:rPr>
          <w:b/>
          <w:sz w:val="24"/>
          <w:szCs w:val="24"/>
          <w:lang w:val="hr-HR"/>
        </w:rPr>
        <w:t xml:space="preserve"> </w:t>
      </w:r>
      <w:r w:rsidRPr="006D7B94">
        <w:rPr>
          <w:b/>
          <w:sz w:val="24"/>
          <w:szCs w:val="24"/>
          <w:lang w:val="hr-HR"/>
        </w:rPr>
        <w:t xml:space="preserve">OPĆINE </w:t>
      </w:r>
      <w:r w:rsidR="00FD6A48" w:rsidRPr="006D7B94">
        <w:rPr>
          <w:b/>
          <w:sz w:val="24"/>
          <w:szCs w:val="24"/>
          <w:lang w:val="hr-HR"/>
        </w:rPr>
        <w:t xml:space="preserve">BEREK ZA </w:t>
      </w:r>
      <w:r w:rsidR="00DE21AF" w:rsidRPr="006D7B94">
        <w:rPr>
          <w:b/>
          <w:sz w:val="24"/>
          <w:szCs w:val="24"/>
          <w:lang w:val="hr-HR"/>
        </w:rPr>
        <w:t>202</w:t>
      </w:r>
      <w:r w:rsidR="0096208E" w:rsidRPr="006D7B94">
        <w:rPr>
          <w:b/>
          <w:sz w:val="24"/>
          <w:szCs w:val="24"/>
          <w:lang w:val="hr-HR"/>
        </w:rPr>
        <w:t>1</w:t>
      </w:r>
      <w:r w:rsidR="00DE21AF" w:rsidRPr="006D7B94">
        <w:rPr>
          <w:b/>
          <w:sz w:val="24"/>
          <w:szCs w:val="24"/>
          <w:lang w:val="hr-HR"/>
        </w:rPr>
        <w:t>.</w:t>
      </w:r>
      <w:r w:rsidR="006D7B94">
        <w:rPr>
          <w:b/>
          <w:sz w:val="24"/>
          <w:szCs w:val="24"/>
          <w:lang w:val="hr-HR"/>
        </w:rPr>
        <w:t xml:space="preserve"> GODINU</w:t>
      </w:r>
      <w:bookmarkStart w:id="0" w:name="_GoBack"/>
      <w:bookmarkEnd w:id="0"/>
    </w:p>
    <w:p w14:paraId="1B49686B" w14:textId="77777777" w:rsidR="00166779" w:rsidRPr="006D7B94" w:rsidRDefault="00166779" w:rsidP="006D7B94">
      <w:pPr>
        <w:ind w:left="-142"/>
        <w:jc w:val="both"/>
        <w:rPr>
          <w:sz w:val="24"/>
          <w:szCs w:val="24"/>
          <w:lang w:val="hr-HR"/>
        </w:rPr>
      </w:pPr>
    </w:p>
    <w:p w14:paraId="6A378B8A" w14:textId="77777777" w:rsidR="00166779" w:rsidRPr="006D7B94" w:rsidRDefault="00166779" w:rsidP="006D7B94">
      <w:pPr>
        <w:numPr>
          <w:ilvl w:val="0"/>
          <w:numId w:val="1"/>
        </w:numPr>
        <w:ind w:left="-142" w:firstLine="0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UVOD</w:t>
      </w:r>
    </w:p>
    <w:p w14:paraId="6FF10F96" w14:textId="77777777" w:rsidR="003C7360" w:rsidRDefault="003C7360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Članak 1.</w:t>
      </w:r>
    </w:p>
    <w:p w14:paraId="09468F92" w14:textId="77777777" w:rsidR="006D7B94" w:rsidRPr="006D7B94" w:rsidRDefault="006D7B94" w:rsidP="006D7B94">
      <w:pPr>
        <w:ind w:left="-142"/>
        <w:jc w:val="center"/>
        <w:rPr>
          <w:b/>
          <w:sz w:val="24"/>
          <w:szCs w:val="24"/>
          <w:lang w:val="hr-HR"/>
        </w:rPr>
      </w:pPr>
    </w:p>
    <w:p w14:paraId="0DEFE143" w14:textId="3D71F6CF" w:rsidR="00166779" w:rsidRPr="006D7B94" w:rsidRDefault="006D7B94" w:rsidP="006D7B94">
      <w:pPr>
        <w:ind w:lef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66779" w:rsidRPr="006D7B94">
        <w:rPr>
          <w:sz w:val="24"/>
          <w:szCs w:val="24"/>
          <w:lang w:val="hr-HR"/>
        </w:rPr>
        <w:t xml:space="preserve">Ustavom Republike Hrvatske utvrđena je obveza jedinica lokalne i regionalne samouprave da obavljaju poslove koji se odnose na skrb o kulturi.  Općina </w:t>
      </w:r>
      <w:r w:rsidR="00FD6A48" w:rsidRPr="006D7B94">
        <w:rPr>
          <w:sz w:val="24"/>
          <w:szCs w:val="24"/>
          <w:lang w:val="hr-HR"/>
        </w:rPr>
        <w:t xml:space="preserve">Berek </w:t>
      </w:r>
      <w:r w:rsidR="00166779" w:rsidRPr="006D7B94">
        <w:rPr>
          <w:sz w:val="24"/>
          <w:szCs w:val="24"/>
          <w:lang w:val="hr-HR"/>
        </w:rPr>
        <w:t xml:space="preserve"> utvrđuje javne potrebe u kulturi i za njihovo ostvarivanje osigurava financijska sredstva što je sukladno članku 1. Zakona o kulturi (NN RH 47/90, 27/93, 38/09).  Sufinanciranje osnovnih uvjeta za bavljenje kulturnim aktivnostima jedan je od primarnih ciljeva ovog Programa.</w:t>
      </w:r>
    </w:p>
    <w:p w14:paraId="46A16CE1" w14:textId="77777777" w:rsidR="00166779" w:rsidRPr="006D7B94" w:rsidRDefault="00166779" w:rsidP="006D7B94">
      <w:pPr>
        <w:ind w:left="-142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ab/>
        <w:t xml:space="preserve">Kulturna djelatnost temelji se na dobrovoljnosti, sklonosti i sposobnosti, gospodarskim postignućima, etičkim i moralnim načelima, znanstvenim i stručnim spoznajama. </w:t>
      </w:r>
    </w:p>
    <w:p w14:paraId="39DACDA7" w14:textId="77777777" w:rsidR="00166779" w:rsidRPr="006D7B94" w:rsidRDefault="00166779" w:rsidP="006D7B94">
      <w:pPr>
        <w:ind w:left="-142"/>
        <w:jc w:val="both"/>
        <w:rPr>
          <w:sz w:val="24"/>
          <w:szCs w:val="24"/>
          <w:lang w:val="hr-HR"/>
        </w:rPr>
      </w:pPr>
    </w:p>
    <w:p w14:paraId="1A105850" w14:textId="644D71F6" w:rsidR="00166779" w:rsidRPr="006D7B94" w:rsidRDefault="00166779" w:rsidP="006D7B94">
      <w:pPr>
        <w:numPr>
          <w:ilvl w:val="0"/>
          <w:numId w:val="1"/>
        </w:numPr>
        <w:ind w:left="-142" w:firstLine="0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UTVRĐIVANJE JAVNIH POTREBA</w:t>
      </w:r>
    </w:p>
    <w:p w14:paraId="0018A3F9" w14:textId="77777777" w:rsidR="003C7360" w:rsidRDefault="003C7360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Članak 2.</w:t>
      </w:r>
    </w:p>
    <w:p w14:paraId="72FE8869" w14:textId="77777777" w:rsidR="006D7B94" w:rsidRPr="006D7B94" w:rsidRDefault="006D7B94" w:rsidP="006D7B94">
      <w:pPr>
        <w:ind w:left="-142"/>
        <w:jc w:val="center"/>
        <w:rPr>
          <w:b/>
          <w:sz w:val="24"/>
          <w:szCs w:val="24"/>
          <w:lang w:val="hr-HR"/>
        </w:rPr>
      </w:pPr>
    </w:p>
    <w:p w14:paraId="47CD87E5" w14:textId="32D065BF" w:rsidR="00166779" w:rsidRPr="006D7B94" w:rsidRDefault="006D7B94" w:rsidP="006D7B94">
      <w:pPr>
        <w:ind w:lef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66779" w:rsidRPr="006D7B94">
        <w:rPr>
          <w:sz w:val="24"/>
          <w:szCs w:val="24"/>
          <w:lang w:val="hr-HR"/>
        </w:rPr>
        <w:t xml:space="preserve">Javne potrebe u kulturi , za koje se sredstva osiguravaju u Proračunu </w:t>
      </w:r>
      <w:r w:rsidR="00B71908" w:rsidRPr="006D7B94">
        <w:rPr>
          <w:sz w:val="24"/>
          <w:szCs w:val="24"/>
          <w:lang w:val="hr-HR"/>
        </w:rPr>
        <w:t xml:space="preserve">Općine </w:t>
      </w:r>
      <w:r w:rsidR="00FD6A48" w:rsidRPr="006D7B94">
        <w:rPr>
          <w:sz w:val="24"/>
          <w:szCs w:val="24"/>
          <w:lang w:val="hr-HR"/>
        </w:rPr>
        <w:t>Berek</w:t>
      </w:r>
      <w:r w:rsidR="00166779" w:rsidRPr="006D7B94">
        <w:rPr>
          <w:sz w:val="24"/>
          <w:szCs w:val="24"/>
          <w:lang w:val="hr-HR"/>
        </w:rPr>
        <w:t xml:space="preserve">, jesu kulturne djelatnosti i poslovi, akcije i manifestacije od interesa za Općinu </w:t>
      </w:r>
      <w:r w:rsidR="00FD6A48" w:rsidRPr="006D7B94">
        <w:rPr>
          <w:sz w:val="24"/>
          <w:szCs w:val="24"/>
          <w:lang w:val="hr-HR"/>
        </w:rPr>
        <w:t>Berek:</w:t>
      </w:r>
    </w:p>
    <w:p w14:paraId="666D27E1" w14:textId="4A6B8753" w:rsidR="00B71908" w:rsidRPr="006D7B94" w:rsidRDefault="00B71908" w:rsidP="006D7B94">
      <w:pPr>
        <w:pStyle w:val="Odlomakpopisa"/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Poticanje i promicanje kulture</w:t>
      </w:r>
    </w:p>
    <w:p w14:paraId="3DD2E999" w14:textId="24A0F536" w:rsidR="00B71908" w:rsidRPr="006D7B94" w:rsidRDefault="00B71908" w:rsidP="006D7B94">
      <w:pPr>
        <w:pStyle w:val="Odlomakpopisa"/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Djelovanje kulturnih  udruga</w:t>
      </w:r>
    </w:p>
    <w:p w14:paraId="6FC311C2" w14:textId="77777777" w:rsidR="00B71908" w:rsidRPr="006D7B94" w:rsidRDefault="00B71908" w:rsidP="006D7B94">
      <w:pPr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Kulturne  aktivnosti građana</w:t>
      </w:r>
    </w:p>
    <w:p w14:paraId="7B00F397" w14:textId="77777777" w:rsidR="00B71908" w:rsidRPr="006D7B94" w:rsidRDefault="00B71908" w:rsidP="006D7B94">
      <w:pPr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Sufinanciranje redovne djelatnosti</w:t>
      </w:r>
    </w:p>
    <w:p w14:paraId="298D265B" w14:textId="195112F4" w:rsidR="00B71908" w:rsidRPr="006D7B94" w:rsidRDefault="00B71908" w:rsidP="006D7B94">
      <w:pPr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Sufinanciranje kulturnih manifestacija</w:t>
      </w:r>
    </w:p>
    <w:p w14:paraId="7DC90727" w14:textId="77777777" w:rsidR="00B71908" w:rsidRPr="006D7B94" w:rsidRDefault="00B71908" w:rsidP="006D7B94">
      <w:pPr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Organizacija glazbeno-scenskih manifestacija</w:t>
      </w:r>
    </w:p>
    <w:p w14:paraId="65810628" w14:textId="105ADA7B" w:rsidR="00B71908" w:rsidRPr="006D7B94" w:rsidRDefault="00B71908" w:rsidP="006D7B94">
      <w:pPr>
        <w:numPr>
          <w:ilvl w:val="0"/>
          <w:numId w:val="11"/>
        </w:numPr>
        <w:ind w:left="1560" w:hanging="426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  <w:lang w:val="hr-HR"/>
        </w:rPr>
        <w:t>Zaštita i očuvanje kulturnih dobara.</w:t>
      </w:r>
    </w:p>
    <w:p w14:paraId="087C5FC7" w14:textId="77777777" w:rsidR="00B71908" w:rsidRPr="006D7B94" w:rsidRDefault="00B71908" w:rsidP="006D7B94">
      <w:pPr>
        <w:ind w:left="-142"/>
        <w:jc w:val="center"/>
        <w:rPr>
          <w:sz w:val="24"/>
          <w:szCs w:val="24"/>
          <w:lang w:val="hr-HR"/>
        </w:rPr>
      </w:pPr>
    </w:p>
    <w:p w14:paraId="2A388C26" w14:textId="77777777" w:rsidR="003C7360" w:rsidRPr="006D7B94" w:rsidRDefault="003C7360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Članak 3.</w:t>
      </w:r>
    </w:p>
    <w:p w14:paraId="56655DD4" w14:textId="3A8C58EB" w:rsidR="00166779" w:rsidRPr="006D7B94" w:rsidRDefault="006D7B94" w:rsidP="006D7B94">
      <w:pPr>
        <w:ind w:lef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166779" w:rsidRPr="006D7B94">
        <w:rPr>
          <w:sz w:val="24"/>
          <w:szCs w:val="24"/>
          <w:lang w:val="hr-HR"/>
        </w:rPr>
        <w:t xml:space="preserve">Ciljevi koji će se financirati iz Proračuna Općine </w:t>
      </w:r>
      <w:r w:rsidR="00DC7B3F" w:rsidRPr="006D7B94">
        <w:rPr>
          <w:sz w:val="24"/>
          <w:szCs w:val="24"/>
          <w:lang w:val="hr-HR"/>
        </w:rPr>
        <w:t xml:space="preserve">Berek za </w:t>
      </w:r>
      <w:r w:rsidR="0096208E" w:rsidRPr="006D7B94">
        <w:rPr>
          <w:sz w:val="24"/>
          <w:szCs w:val="24"/>
          <w:lang w:val="hr-HR"/>
        </w:rPr>
        <w:t>2021.</w:t>
      </w:r>
      <w:r w:rsidR="00166779" w:rsidRPr="006D7B94">
        <w:rPr>
          <w:sz w:val="24"/>
          <w:szCs w:val="24"/>
          <w:lang w:val="hr-HR"/>
        </w:rPr>
        <w:t xml:space="preserve"> godinu su: poticanje uključivanja u kulturu što većeg broja građana, osobito djece i mladeži, ulaganje u razvoj mladih radi stvaranja široke kvalitetne osnove za  napredak i očuvanje tradicije</w:t>
      </w:r>
      <w:r w:rsidR="00FD6A48" w:rsidRPr="006D7B94">
        <w:rPr>
          <w:sz w:val="24"/>
          <w:szCs w:val="24"/>
          <w:lang w:val="hr-HR"/>
        </w:rPr>
        <w:t>.</w:t>
      </w:r>
      <w:r w:rsidR="00166779" w:rsidRPr="006D7B94">
        <w:rPr>
          <w:sz w:val="24"/>
          <w:szCs w:val="24"/>
          <w:lang w:val="hr-HR"/>
        </w:rPr>
        <w:t xml:space="preserve"> Program javnih potreba u kulturi temelji se na ciljevima koji sustavno i organizirano usmjeravaju razvoj kulture</w:t>
      </w:r>
      <w:r w:rsidR="00FD6A48" w:rsidRPr="006D7B94">
        <w:rPr>
          <w:sz w:val="24"/>
          <w:szCs w:val="24"/>
          <w:lang w:val="hr-HR"/>
        </w:rPr>
        <w:t>.</w:t>
      </w:r>
      <w:r w:rsidR="00166779" w:rsidRPr="006D7B94">
        <w:rPr>
          <w:sz w:val="24"/>
          <w:szCs w:val="24"/>
          <w:lang w:val="hr-HR"/>
        </w:rPr>
        <w:t xml:space="preserve"> </w:t>
      </w:r>
    </w:p>
    <w:p w14:paraId="09CD678F" w14:textId="77777777" w:rsidR="00166779" w:rsidRPr="006D7B94" w:rsidRDefault="00166779" w:rsidP="006D7B94">
      <w:pPr>
        <w:ind w:left="-142"/>
        <w:jc w:val="both"/>
        <w:rPr>
          <w:sz w:val="24"/>
          <w:szCs w:val="24"/>
          <w:lang w:val="hr-HR"/>
        </w:rPr>
      </w:pPr>
    </w:p>
    <w:p w14:paraId="38131F43" w14:textId="25CE031F" w:rsidR="003C7360" w:rsidRPr="006D7B94" w:rsidRDefault="00166779" w:rsidP="006D7B94">
      <w:pPr>
        <w:numPr>
          <w:ilvl w:val="0"/>
          <w:numId w:val="1"/>
        </w:numPr>
        <w:ind w:left="-142" w:firstLine="0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POTICANJE KULTURE</w:t>
      </w:r>
    </w:p>
    <w:p w14:paraId="50A31A11" w14:textId="77777777" w:rsidR="00166779" w:rsidRDefault="003C7360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>Članak 4.</w:t>
      </w:r>
    </w:p>
    <w:p w14:paraId="29C42313" w14:textId="77777777" w:rsidR="006D7B94" w:rsidRPr="006D7B94" w:rsidRDefault="006D7B94" w:rsidP="006D7B94">
      <w:pPr>
        <w:ind w:left="-142"/>
        <w:jc w:val="center"/>
        <w:rPr>
          <w:b/>
          <w:sz w:val="24"/>
          <w:szCs w:val="24"/>
          <w:lang w:val="hr-HR"/>
        </w:rPr>
      </w:pPr>
    </w:p>
    <w:p w14:paraId="1C2BD804" w14:textId="59CA3ED7" w:rsidR="00DC7B3F" w:rsidRPr="006D7B94" w:rsidRDefault="006D7B94" w:rsidP="006D7B94">
      <w:pPr>
        <w:ind w:left="-14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DC7B3F" w:rsidRPr="006D7B94">
        <w:rPr>
          <w:sz w:val="24"/>
          <w:szCs w:val="24"/>
          <w:lang w:val="hr-HR"/>
        </w:rPr>
        <w:t>Ukupno je za financiranje javnih potreba u kulturi Općine Berek  za 20</w:t>
      </w:r>
      <w:r w:rsidR="00631FFE" w:rsidRPr="006D7B94">
        <w:rPr>
          <w:sz w:val="24"/>
          <w:szCs w:val="24"/>
          <w:lang w:val="hr-HR"/>
        </w:rPr>
        <w:t>2</w:t>
      </w:r>
      <w:r w:rsidR="0096208E" w:rsidRPr="006D7B94">
        <w:rPr>
          <w:sz w:val="24"/>
          <w:szCs w:val="24"/>
          <w:lang w:val="hr-HR"/>
        </w:rPr>
        <w:t>1</w:t>
      </w:r>
      <w:r w:rsidR="007D3652" w:rsidRPr="006D7B94">
        <w:rPr>
          <w:sz w:val="24"/>
          <w:szCs w:val="24"/>
          <w:lang w:val="hr-HR"/>
        </w:rPr>
        <w:t>.</w:t>
      </w:r>
      <w:r w:rsidR="00DC7B3F" w:rsidRPr="006D7B94">
        <w:rPr>
          <w:sz w:val="24"/>
          <w:szCs w:val="24"/>
          <w:lang w:val="hr-HR"/>
        </w:rPr>
        <w:t xml:space="preserve"> godinu planirano </w:t>
      </w:r>
      <w:r w:rsidR="0096208E" w:rsidRPr="006D7B94">
        <w:rPr>
          <w:sz w:val="24"/>
          <w:szCs w:val="24"/>
          <w:lang w:val="hr-HR"/>
        </w:rPr>
        <w:t>85.000</w:t>
      </w:r>
      <w:r w:rsidR="00DC7B3F" w:rsidRPr="006D7B94">
        <w:rPr>
          <w:sz w:val="24"/>
          <w:szCs w:val="24"/>
          <w:lang w:val="hr-HR"/>
        </w:rPr>
        <w:t>,00 kn.</w:t>
      </w:r>
    </w:p>
    <w:p w14:paraId="590AE320" w14:textId="77777777" w:rsidR="00CB2AC1" w:rsidRPr="006D7B94" w:rsidRDefault="00166779" w:rsidP="006D7B94">
      <w:pPr>
        <w:ind w:left="-142"/>
        <w:jc w:val="both"/>
        <w:rPr>
          <w:sz w:val="24"/>
          <w:szCs w:val="24"/>
        </w:rPr>
      </w:pPr>
      <w:r w:rsidRPr="006D7B94">
        <w:rPr>
          <w:sz w:val="24"/>
          <w:szCs w:val="24"/>
          <w:lang w:val="hr-HR"/>
        </w:rPr>
        <w:tab/>
      </w:r>
      <w:proofErr w:type="spellStart"/>
      <w:r w:rsidR="00CB2AC1" w:rsidRPr="006D7B94">
        <w:rPr>
          <w:sz w:val="24"/>
          <w:szCs w:val="24"/>
        </w:rPr>
        <w:t>Sredstva</w:t>
      </w:r>
      <w:proofErr w:type="spellEnd"/>
      <w:r w:rsidR="00CB2AC1" w:rsidRPr="006D7B94">
        <w:rPr>
          <w:sz w:val="24"/>
          <w:szCs w:val="24"/>
        </w:rPr>
        <w:t xml:space="preserve"> </w:t>
      </w:r>
      <w:proofErr w:type="spellStart"/>
      <w:r w:rsidR="00CB2AC1" w:rsidRPr="006D7B94">
        <w:rPr>
          <w:sz w:val="24"/>
          <w:szCs w:val="24"/>
        </w:rPr>
        <w:t>iz</w:t>
      </w:r>
      <w:proofErr w:type="spellEnd"/>
      <w:r w:rsidR="00CB2AC1" w:rsidRPr="006D7B94">
        <w:rPr>
          <w:sz w:val="24"/>
          <w:szCs w:val="24"/>
        </w:rPr>
        <w:t xml:space="preserve"> </w:t>
      </w:r>
      <w:r w:rsidR="00DC7B3F" w:rsidRPr="006D7B94">
        <w:rPr>
          <w:sz w:val="24"/>
          <w:szCs w:val="24"/>
        </w:rPr>
        <w:t xml:space="preserve"> </w:t>
      </w:r>
      <w:proofErr w:type="spellStart"/>
      <w:r w:rsidR="00DC7B3F" w:rsidRPr="006D7B94">
        <w:rPr>
          <w:sz w:val="24"/>
          <w:szCs w:val="24"/>
        </w:rPr>
        <w:t>stavka</w:t>
      </w:r>
      <w:proofErr w:type="spellEnd"/>
      <w:r w:rsidR="00DC7B3F" w:rsidRPr="006D7B94">
        <w:rPr>
          <w:sz w:val="24"/>
          <w:szCs w:val="24"/>
        </w:rPr>
        <w:t xml:space="preserve"> 1. </w:t>
      </w:r>
      <w:proofErr w:type="spellStart"/>
      <w:r w:rsidR="00DC7B3F" w:rsidRPr="006D7B94">
        <w:rPr>
          <w:sz w:val="24"/>
          <w:szCs w:val="24"/>
        </w:rPr>
        <w:t>ovog</w:t>
      </w:r>
      <w:proofErr w:type="spellEnd"/>
      <w:r w:rsidR="00DC7B3F" w:rsidRPr="006D7B94">
        <w:rPr>
          <w:sz w:val="24"/>
          <w:szCs w:val="24"/>
        </w:rPr>
        <w:t xml:space="preserve">  </w:t>
      </w:r>
      <w:proofErr w:type="spellStart"/>
      <w:r w:rsidR="00DC7B3F" w:rsidRPr="006D7B94">
        <w:rPr>
          <w:sz w:val="24"/>
          <w:szCs w:val="24"/>
        </w:rPr>
        <w:t>članka</w:t>
      </w:r>
      <w:proofErr w:type="spellEnd"/>
      <w:r w:rsidR="00CB2AC1" w:rsidRPr="006D7B94">
        <w:rPr>
          <w:sz w:val="24"/>
          <w:szCs w:val="24"/>
        </w:rPr>
        <w:t xml:space="preserve"> </w:t>
      </w:r>
      <w:proofErr w:type="spellStart"/>
      <w:r w:rsidR="00CB2AC1" w:rsidRPr="006D7B94">
        <w:rPr>
          <w:sz w:val="24"/>
          <w:szCs w:val="24"/>
        </w:rPr>
        <w:t>raspoređuju</w:t>
      </w:r>
      <w:proofErr w:type="spellEnd"/>
      <w:r w:rsidR="00CB2AC1" w:rsidRPr="006D7B94">
        <w:rPr>
          <w:sz w:val="24"/>
          <w:szCs w:val="24"/>
        </w:rPr>
        <w:t xml:space="preserve"> se </w:t>
      </w:r>
      <w:proofErr w:type="spellStart"/>
      <w:r w:rsidR="00CB2AC1" w:rsidRPr="006D7B94">
        <w:rPr>
          <w:sz w:val="24"/>
          <w:szCs w:val="24"/>
        </w:rPr>
        <w:t>na</w:t>
      </w:r>
      <w:proofErr w:type="spellEnd"/>
      <w:r w:rsidR="00CB2AC1" w:rsidRPr="006D7B94">
        <w:rPr>
          <w:sz w:val="24"/>
          <w:szCs w:val="24"/>
        </w:rPr>
        <w:t xml:space="preserve"> </w:t>
      </w:r>
      <w:proofErr w:type="spellStart"/>
      <w:r w:rsidR="00CB2AC1" w:rsidRPr="006D7B94">
        <w:rPr>
          <w:sz w:val="24"/>
          <w:szCs w:val="24"/>
        </w:rPr>
        <w:t>slijedeći</w:t>
      </w:r>
      <w:proofErr w:type="spellEnd"/>
      <w:r w:rsidR="00CB2AC1" w:rsidRPr="006D7B94">
        <w:rPr>
          <w:sz w:val="24"/>
          <w:szCs w:val="24"/>
        </w:rPr>
        <w:t xml:space="preserve"> </w:t>
      </w:r>
      <w:proofErr w:type="spellStart"/>
      <w:r w:rsidR="00CB2AC1" w:rsidRPr="006D7B94">
        <w:rPr>
          <w:sz w:val="24"/>
          <w:szCs w:val="24"/>
        </w:rPr>
        <w:t>način</w:t>
      </w:r>
      <w:proofErr w:type="spellEnd"/>
      <w:r w:rsidR="00CB2AC1" w:rsidRPr="006D7B94">
        <w:rPr>
          <w:sz w:val="24"/>
          <w:szCs w:val="24"/>
        </w:rPr>
        <w:t>:</w:t>
      </w:r>
    </w:p>
    <w:tbl>
      <w:tblPr>
        <w:tblW w:w="9743" w:type="dxa"/>
        <w:tblInd w:w="773" w:type="dxa"/>
        <w:tblLook w:val="04A0" w:firstRow="1" w:lastRow="0" w:firstColumn="1" w:lastColumn="0" w:noHBand="0" w:noVBand="1"/>
      </w:tblPr>
      <w:tblGrid>
        <w:gridCol w:w="5341"/>
        <w:gridCol w:w="4402"/>
      </w:tblGrid>
      <w:tr w:rsidR="00932B5D" w:rsidRPr="006D7B94" w14:paraId="268945F7" w14:textId="77777777" w:rsidTr="006D7B94">
        <w:trPr>
          <w:trHeight w:val="281"/>
        </w:trPr>
        <w:tc>
          <w:tcPr>
            <w:tcW w:w="5341" w:type="dxa"/>
            <w:shd w:val="clear" w:color="auto" w:fill="auto"/>
          </w:tcPr>
          <w:p w14:paraId="11B81C05" w14:textId="404050DB" w:rsidR="00CB2AC1" w:rsidRPr="006D7B94" w:rsidRDefault="006D7B94" w:rsidP="006D7B94">
            <w:pPr>
              <w:pStyle w:val="Naslov"/>
              <w:ind w:left="-142" w:right="-25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7D3652" w:rsidRPr="006D7B94">
              <w:rPr>
                <w:b w:val="0"/>
                <w:szCs w:val="24"/>
              </w:rPr>
              <w:t>Manifestacije u kulturi:</w:t>
            </w:r>
          </w:p>
        </w:tc>
        <w:tc>
          <w:tcPr>
            <w:tcW w:w="4402" w:type="dxa"/>
            <w:shd w:val="clear" w:color="auto" w:fill="auto"/>
          </w:tcPr>
          <w:p w14:paraId="5F1793AD" w14:textId="5C626F3B" w:rsidR="00CB2AC1" w:rsidRPr="006D7B94" w:rsidRDefault="006D7B94" w:rsidP="006D7B94">
            <w:pPr>
              <w:pStyle w:val="Naslov"/>
              <w:ind w:left="-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6208E" w:rsidRPr="006D7B94">
              <w:rPr>
                <w:szCs w:val="24"/>
              </w:rPr>
              <w:t>85</w:t>
            </w:r>
            <w:r w:rsidR="007D3652" w:rsidRPr="006D7B94">
              <w:rPr>
                <w:szCs w:val="24"/>
              </w:rPr>
              <w:t>.000,00</w:t>
            </w:r>
          </w:p>
        </w:tc>
      </w:tr>
      <w:tr w:rsidR="00932B5D" w:rsidRPr="006D7B94" w14:paraId="573221CF" w14:textId="77777777" w:rsidTr="006D7B94">
        <w:trPr>
          <w:trHeight w:val="297"/>
        </w:trPr>
        <w:tc>
          <w:tcPr>
            <w:tcW w:w="5341" w:type="dxa"/>
            <w:shd w:val="clear" w:color="auto" w:fill="auto"/>
          </w:tcPr>
          <w:p w14:paraId="7B4DE0B4" w14:textId="6EB210ED" w:rsidR="00CB2AC1" w:rsidRPr="006D7B94" w:rsidRDefault="006D7B94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DC7B3F" w:rsidRPr="006D7B94">
              <w:rPr>
                <w:b w:val="0"/>
                <w:szCs w:val="24"/>
              </w:rPr>
              <w:t>KUD Prijatelji</w:t>
            </w:r>
          </w:p>
        </w:tc>
        <w:tc>
          <w:tcPr>
            <w:tcW w:w="4402" w:type="dxa"/>
            <w:shd w:val="clear" w:color="auto" w:fill="auto"/>
          </w:tcPr>
          <w:p w14:paraId="75B260A2" w14:textId="475209AB" w:rsidR="00CB2AC1" w:rsidRPr="006D7B94" w:rsidRDefault="006D7B94" w:rsidP="006D7B94">
            <w:pPr>
              <w:pStyle w:val="Naslov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96208E" w:rsidRPr="006D7B94">
              <w:rPr>
                <w:b w:val="0"/>
                <w:szCs w:val="24"/>
              </w:rPr>
              <w:t>25.000,00</w:t>
            </w:r>
          </w:p>
        </w:tc>
      </w:tr>
      <w:tr w:rsidR="00575C45" w:rsidRPr="006D7B94" w14:paraId="189D6A93" w14:textId="77777777" w:rsidTr="006D7B94">
        <w:trPr>
          <w:trHeight w:val="281"/>
        </w:trPr>
        <w:tc>
          <w:tcPr>
            <w:tcW w:w="5341" w:type="dxa"/>
            <w:shd w:val="clear" w:color="auto" w:fill="auto"/>
          </w:tcPr>
          <w:p w14:paraId="3947DEE3" w14:textId="3535DED3" w:rsidR="00575C45" w:rsidRPr="006D7B94" w:rsidRDefault="006D7B94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575C45" w:rsidRPr="006D7B94">
              <w:rPr>
                <w:b w:val="0"/>
                <w:szCs w:val="24"/>
              </w:rPr>
              <w:t xml:space="preserve">Likovna kolonija </w:t>
            </w:r>
          </w:p>
        </w:tc>
        <w:tc>
          <w:tcPr>
            <w:tcW w:w="4402" w:type="dxa"/>
            <w:shd w:val="clear" w:color="auto" w:fill="auto"/>
          </w:tcPr>
          <w:p w14:paraId="153E7865" w14:textId="3149B9CB" w:rsidR="00575C45" w:rsidRPr="006D7B94" w:rsidRDefault="006D7B94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96208E" w:rsidRPr="006D7B94">
              <w:rPr>
                <w:b w:val="0"/>
                <w:szCs w:val="24"/>
              </w:rPr>
              <w:t>10</w:t>
            </w:r>
            <w:r w:rsidR="00575C45" w:rsidRPr="006D7B94">
              <w:rPr>
                <w:b w:val="0"/>
                <w:szCs w:val="24"/>
              </w:rPr>
              <w:t>.000,00</w:t>
            </w:r>
          </w:p>
        </w:tc>
      </w:tr>
      <w:tr w:rsidR="00575C45" w:rsidRPr="006D7B94" w14:paraId="52FF8CFF" w14:textId="77777777" w:rsidTr="006D7B94">
        <w:trPr>
          <w:trHeight w:val="579"/>
        </w:trPr>
        <w:tc>
          <w:tcPr>
            <w:tcW w:w="5341" w:type="dxa"/>
            <w:shd w:val="clear" w:color="auto" w:fill="auto"/>
          </w:tcPr>
          <w:p w14:paraId="2491E189" w14:textId="7E6AA5AA" w:rsidR="00575C45" w:rsidRPr="006D7B94" w:rsidRDefault="006D7B94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575C45" w:rsidRPr="006D7B94">
              <w:rPr>
                <w:b w:val="0"/>
                <w:szCs w:val="24"/>
              </w:rPr>
              <w:t xml:space="preserve">Pomoć vjerskim zajednicama </w:t>
            </w:r>
          </w:p>
        </w:tc>
        <w:tc>
          <w:tcPr>
            <w:tcW w:w="4402" w:type="dxa"/>
            <w:shd w:val="clear" w:color="auto" w:fill="auto"/>
          </w:tcPr>
          <w:p w14:paraId="0B861D7D" w14:textId="74695DF6" w:rsidR="00575C45" w:rsidRPr="006D7B94" w:rsidRDefault="006D7B94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="00575C45" w:rsidRPr="006D7B94">
              <w:rPr>
                <w:b w:val="0"/>
                <w:szCs w:val="24"/>
              </w:rPr>
              <w:t>50.000,00</w:t>
            </w:r>
          </w:p>
          <w:p w14:paraId="3325FA49" w14:textId="77777777" w:rsidR="00575C45" w:rsidRPr="006D7B94" w:rsidRDefault="00575C45" w:rsidP="006D7B94">
            <w:pPr>
              <w:pStyle w:val="Naslov"/>
              <w:ind w:left="-142"/>
              <w:jc w:val="both"/>
              <w:rPr>
                <w:b w:val="0"/>
                <w:szCs w:val="24"/>
              </w:rPr>
            </w:pPr>
          </w:p>
        </w:tc>
      </w:tr>
    </w:tbl>
    <w:p w14:paraId="3F0EBC23" w14:textId="2E97371F" w:rsidR="006D7B94" w:rsidRPr="006D7B94" w:rsidRDefault="006D7B94" w:rsidP="006D7B94">
      <w:pPr>
        <w:numPr>
          <w:ilvl w:val="0"/>
          <w:numId w:val="1"/>
        </w:numPr>
        <w:ind w:left="-142" w:firstLine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PRIJELAZNE I ZAVRŠNE ODREDBE</w:t>
      </w:r>
    </w:p>
    <w:p w14:paraId="335466E1" w14:textId="77777777" w:rsidR="006D7B94" w:rsidRPr="006D7B94" w:rsidRDefault="006D7B94" w:rsidP="006D7B94">
      <w:pPr>
        <w:ind w:left="-142"/>
        <w:rPr>
          <w:b/>
          <w:sz w:val="24"/>
          <w:szCs w:val="24"/>
          <w:lang w:val="hr-HR"/>
        </w:rPr>
      </w:pPr>
    </w:p>
    <w:p w14:paraId="2154CFCC" w14:textId="77777777" w:rsidR="00B71908" w:rsidRDefault="00575C45" w:rsidP="006D7B94">
      <w:pPr>
        <w:ind w:left="-142"/>
        <w:jc w:val="center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lastRenderedPageBreak/>
        <w:t>Članak 5.</w:t>
      </w:r>
    </w:p>
    <w:p w14:paraId="64825E5A" w14:textId="77777777" w:rsidR="006D7B94" w:rsidRPr="006D7B94" w:rsidRDefault="006D7B94" w:rsidP="006D7B94">
      <w:pPr>
        <w:ind w:left="-142"/>
        <w:jc w:val="center"/>
        <w:rPr>
          <w:b/>
          <w:sz w:val="24"/>
          <w:szCs w:val="24"/>
          <w:lang w:val="hr-HR"/>
        </w:rPr>
      </w:pPr>
    </w:p>
    <w:p w14:paraId="72022D90" w14:textId="3ED9B445" w:rsidR="00166779" w:rsidRPr="006D7B94" w:rsidRDefault="00B71908" w:rsidP="006D7B94">
      <w:pPr>
        <w:ind w:left="-142"/>
        <w:jc w:val="both"/>
        <w:rPr>
          <w:b/>
          <w:sz w:val="24"/>
          <w:szCs w:val="24"/>
          <w:lang w:val="hr-HR"/>
        </w:rPr>
      </w:pPr>
      <w:r w:rsidRPr="006D7B94">
        <w:rPr>
          <w:b/>
          <w:sz w:val="24"/>
          <w:szCs w:val="24"/>
          <w:lang w:val="hr-HR"/>
        </w:rPr>
        <w:tab/>
      </w:r>
      <w:r w:rsidR="006D7B94">
        <w:rPr>
          <w:b/>
          <w:sz w:val="24"/>
          <w:szCs w:val="24"/>
          <w:lang w:val="hr-HR"/>
        </w:rPr>
        <w:tab/>
      </w:r>
      <w:r w:rsidR="007D3652" w:rsidRPr="006D7B94">
        <w:rPr>
          <w:sz w:val="24"/>
          <w:szCs w:val="24"/>
          <w:lang w:val="hr-HR"/>
        </w:rPr>
        <w:t>Ovaj</w:t>
      </w:r>
      <w:r w:rsidR="00513576" w:rsidRPr="006D7B94">
        <w:rPr>
          <w:sz w:val="24"/>
          <w:szCs w:val="24"/>
          <w:lang w:val="hr-HR"/>
        </w:rPr>
        <w:t xml:space="preserve"> </w:t>
      </w:r>
      <w:r w:rsidRPr="006D7B94">
        <w:rPr>
          <w:sz w:val="24"/>
          <w:szCs w:val="24"/>
          <w:lang w:val="hr-HR"/>
        </w:rPr>
        <w:t xml:space="preserve"> P</w:t>
      </w:r>
      <w:r w:rsidR="00166779" w:rsidRPr="006D7B94">
        <w:rPr>
          <w:sz w:val="24"/>
          <w:szCs w:val="24"/>
          <w:lang w:val="hr-HR"/>
        </w:rPr>
        <w:t xml:space="preserve">rogram stupa na snagu osmog dana od dana objave u Službenom glasniku </w:t>
      </w:r>
      <w:r w:rsidR="003C7360" w:rsidRPr="006D7B94">
        <w:rPr>
          <w:sz w:val="24"/>
          <w:szCs w:val="24"/>
          <w:lang w:val="hr-HR"/>
        </w:rPr>
        <w:t xml:space="preserve"> Općine Berek</w:t>
      </w:r>
      <w:r w:rsidR="004471AA" w:rsidRPr="006D7B94">
        <w:rPr>
          <w:sz w:val="24"/>
          <w:szCs w:val="24"/>
          <w:lang w:val="hr-HR"/>
        </w:rPr>
        <w:t>, a primjenjuje se od 01.01.20</w:t>
      </w:r>
      <w:r w:rsidR="00DE21AF" w:rsidRPr="006D7B94">
        <w:rPr>
          <w:sz w:val="24"/>
          <w:szCs w:val="24"/>
          <w:lang w:val="hr-HR"/>
        </w:rPr>
        <w:t>2</w:t>
      </w:r>
      <w:r w:rsidR="0096208E" w:rsidRPr="006D7B94">
        <w:rPr>
          <w:sz w:val="24"/>
          <w:szCs w:val="24"/>
          <w:lang w:val="hr-HR"/>
        </w:rPr>
        <w:t>1</w:t>
      </w:r>
      <w:r w:rsidR="004471AA" w:rsidRPr="006D7B94">
        <w:rPr>
          <w:sz w:val="24"/>
          <w:szCs w:val="24"/>
          <w:lang w:val="hr-HR"/>
        </w:rPr>
        <w:t>. godine.</w:t>
      </w:r>
    </w:p>
    <w:p w14:paraId="4A51B5CE" w14:textId="77777777" w:rsidR="007D3652" w:rsidRPr="006D7B94" w:rsidRDefault="007D3652" w:rsidP="006D7B94">
      <w:pPr>
        <w:ind w:left="-142"/>
        <w:jc w:val="both"/>
        <w:rPr>
          <w:sz w:val="24"/>
          <w:szCs w:val="24"/>
          <w:lang w:val="hr-BA"/>
        </w:rPr>
      </w:pPr>
    </w:p>
    <w:p w14:paraId="3BB87003" w14:textId="77777777" w:rsidR="00166779" w:rsidRPr="006D7B94" w:rsidRDefault="00166779" w:rsidP="006D7B94">
      <w:pPr>
        <w:pStyle w:val="Standard"/>
        <w:ind w:left="-142"/>
        <w:jc w:val="both"/>
        <w:rPr>
          <w:lang w:val="hr-BA"/>
        </w:rPr>
      </w:pPr>
    </w:p>
    <w:p w14:paraId="2DADE434" w14:textId="77777777" w:rsidR="00166779" w:rsidRPr="006D7B94" w:rsidRDefault="003C7360" w:rsidP="006D7B94">
      <w:pPr>
        <w:pStyle w:val="Standard"/>
        <w:ind w:left="-142"/>
        <w:jc w:val="center"/>
        <w:rPr>
          <w:b/>
          <w:lang w:val="hr-BA"/>
        </w:rPr>
      </w:pPr>
      <w:r w:rsidRPr="006D7B94">
        <w:rPr>
          <w:b/>
          <w:lang w:val="hr-BA"/>
        </w:rPr>
        <w:t>BJELOVASKO-BILOGORSKA ŽUPANIJA</w:t>
      </w:r>
    </w:p>
    <w:p w14:paraId="031872D0" w14:textId="77777777" w:rsidR="003C7360" w:rsidRPr="006D7B94" w:rsidRDefault="003C7360" w:rsidP="006D7B94">
      <w:pPr>
        <w:pStyle w:val="Standard"/>
        <w:ind w:left="-142"/>
        <w:jc w:val="center"/>
        <w:rPr>
          <w:b/>
          <w:lang w:val="hr-BA"/>
        </w:rPr>
      </w:pPr>
      <w:r w:rsidRPr="006D7B94">
        <w:rPr>
          <w:b/>
          <w:lang w:val="hr-BA"/>
        </w:rPr>
        <w:t>OPĆINA BEREK</w:t>
      </w:r>
    </w:p>
    <w:p w14:paraId="5BF959D2" w14:textId="77777777" w:rsidR="003C7360" w:rsidRPr="006D7B94" w:rsidRDefault="003C7360" w:rsidP="006D7B94">
      <w:pPr>
        <w:pStyle w:val="Standard"/>
        <w:ind w:left="-142"/>
        <w:jc w:val="center"/>
        <w:rPr>
          <w:b/>
          <w:lang w:val="hr-BA"/>
        </w:rPr>
      </w:pPr>
      <w:r w:rsidRPr="006D7B94">
        <w:rPr>
          <w:b/>
          <w:lang w:val="hr-BA"/>
        </w:rPr>
        <w:t>OPĆINSKO VIJEĆE</w:t>
      </w:r>
    </w:p>
    <w:p w14:paraId="07F7B957" w14:textId="77777777" w:rsidR="003C7360" w:rsidRPr="006D7B94" w:rsidRDefault="003C7360" w:rsidP="006D7B94">
      <w:pPr>
        <w:pStyle w:val="Standard"/>
        <w:ind w:left="-142"/>
        <w:jc w:val="both"/>
        <w:rPr>
          <w:lang w:val="hr-BA"/>
        </w:rPr>
      </w:pPr>
    </w:p>
    <w:p w14:paraId="458E063D" w14:textId="77777777" w:rsidR="003C7360" w:rsidRPr="006D7B94" w:rsidRDefault="003C7360" w:rsidP="006D7B94">
      <w:pPr>
        <w:pStyle w:val="Standard"/>
        <w:ind w:left="-142"/>
        <w:jc w:val="both"/>
        <w:rPr>
          <w:lang w:val="hr-BA"/>
        </w:rPr>
      </w:pPr>
    </w:p>
    <w:p w14:paraId="74921E82" w14:textId="677A2727" w:rsidR="00166779" w:rsidRPr="006D7B94" w:rsidRDefault="00166779" w:rsidP="006D7B94">
      <w:pPr>
        <w:pStyle w:val="Standard"/>
        <w:ind w:left="-142"/>
        <w:jc w:val="both"/>
        <w:rPr>
          <w:lang w:val="hr-BA"/>
        </w:rPr>
      </w:pPr>
      <w:r w:rsidRPr="006D7B94">
        <w:rPr>
          <w:lang w:val="hr-BA"/>
        </w:rPr>
        <w:t xml:space="preserve">Klasa: </w:t>
      </w:r>
      <w:r w:rsidR="00B71908" w:rsidRPr="006D7B94">
        <w:rPr>
          <w:lang w:val="hr-BA"/>
        </w:rPr>
        <w:t>400-08/20-01/05</w:t>
      </w:r>
    </w:p>
    <w:p w14:paraId="24A964F4" w14:textId="543CE6F9" w:rsidR="00166779" w:rsidRPr="006D7B94" w:rsidRDefault="00166779" w:rsidP="006D7B94">
      <w:pPr>
        <w:pStyle w:val="Standard"/>
        <w:ind w:left="-142"/>
        <w:jc w:val="both"/>
        <w:rPr>
          <w:lang w:val="hr-BA"/>
        </w:rPr>
      </w:pPr>
      <w:proofErr w:type="spellStart"/>
      <w:r w:rsidRPr="006D7B94">
        <w:rPr>
          <w:lang w:val="hr-BA"/>
        </w:rPr>
        <w:t>Ur.broj</w:t>
      </w:r>
      <w:proofErr w:type="spellEnd"/>
      <w:r w:rsidRPr="006D7B94">
        <w:rPr>
          <w:lang w:val="hr-BA"/>
        </w:rPr>
        <w:t xml:space="preserve">: </w:t>
      </w:r>
      <w:r w:rsidR="00B71908" w:rsidRPr="006D7B94">
        <w:rPr>
          <w:lang w:val="hr-BA"/>
        </w:rPr>
        <w:t>2123/02-01-20-1</w:t>
      </w:r>
    </w:p>
    <w:p w14:paraId="5D46C357" w14:textId="77777777" w:rsidR="00B71908" w:rsidRPr="006D7B94" w:rsidRDefault="003C7360" w:rsidP="006D7B94">
      <w:pPr>
        <w:pStyle w:val="Standard"/>
        <w:ind w:left="-142"/>
        <w:jc w:val="both"/>
        <w:rPr>
          <w:lang w:val="hr-BA"/>
        </w:rPr>
      </w:pPr>
      <w:r w:rsidRPr="006D7B94">
        <w:rPr>
          <w:lang w:val="hr-BA"/>
        </w:rPr>
        <w:t>Berek,</w:t>
      </w:r>
      <w:r w:rsidR="00B71908" w:rsidRPr="006D7B94">
        <w:rPr>
          <w:lang w:val="hr-BA"/>
        </w:rPr>
        <w:t xml:space="preserve"> 10.12.2020.</w:t>
      </w:r>
    </w:p>
    <w:p w14:paraId="5C92AD1F" w14:textId="77777777" w:rsidR="00B71908" w:rsidRPr="006D7B94" w:rsidRDefault="00B71908" w:rsidP="006D7B94">
      <w:pPr>
        <w:pStyle w:val="Standard"/>
        <w:ind w:left="-142"/>
        <w:jc w:val="both"/>
        <w:rPr>
          <w:lang w:val="hr-BA"/>
        </w:rPr>
      </w:pPr>
    </w:p>
    <w:p w14:paraId="41C572D8" w14:textId="6727470D" w:rsidR="00166779" w:rsidRPr="006D7B94" w:rsidRDefault="00B71908" w:rsidP="006D7B94">
      <w:pPr>
        <w:pStyle w:val="Standard"/>
        <w:ind w:left="-142"/>
        <w:jc w:val="both"/>
        <w:rPr>
          <w:lang w:val="hr-BA"/>
        </w:rPr>
      </w:pPr>
      <w:r w:rsidRPr="006D7B94">
        <w:rPr>
          <w:lang w:val="hr-BA"/>
        </w:rPr>
        <w:tab/>
      </w:r>
      <w:r w:rsidRPr="006D7B94">
        <w:rPr>
          <w:lang w:val="hr-BA"/>
        </w:rPr>
        <w:tab/>
      </w:r>
      <w:r w:rsidRPr="006D7B94">
        <w:rPr>
          <w:lang w:val="hr-BA"/>
        </w:rPr>
        <w:tab/>
      </w:r>
      <w:r w:rsidRPr="006D7B94">
        <w:rPr>
          <w:lang w:val="hr-BA"/>
        </w:rPr>
        <w:tab/>
        <w:t xml:space="preserve">                                  </w:t>
      </w:r>
      <w:r w:rsidR="006D7B94">
        <w:rPr>
          <w:lang w:val="hr-BA"/>
        </w:rPr>
        <w:t xml:space="preserve">       </w:t>
      </w:r>
      <w:r w:rsidRPr="006D7B94">
        <w:rPr>
          <w:lang w:val="hr-BA"/>
        </w:rPr>
        <w:t xml:space="preserve">    </w:t>
      </w:r>
      <w:r w:rsidR="00166779" w:rsidRPr="006D7B94">
        <w:rPr>
          <w:lang w:val="hr-BA"/>
        </w:rPr>
        <w:t>PREDSJEDNIK</w:t>
      </w:r>
      <w:r w:rsidRPr="006D7B94">
        <w:rPr>
          <w:lang w:val="hr-BA"/>
        </w:rPr>
        <w:t xml:space="preserve"> OPĆINSKOG VIJEĆA</w:t>
      </w:r>
      <w:r w:rsidR="0025130E" w:rsidRPr="006D7B94">
        <w:rPr>
          <w:lang w:val="hr-BA"/>
        </w:rPr>
        <w:t>:</w:t>
      </w:r>
    </w:p>
    <w:p w14:paraId="4ED3A00F" w14:textId="77777777" w:rsidR="0025130E" w:rsidRPr="006D7B94" w:rsidRDefault="0025130E" w:rsidP="006D7B94">
      <w:pPr>
        <w:ind w:left="-142"/>
        <w:jc w:val="both"/>
        <w:rPr>
          <w:sz w:val="24"/>
          <w:szCs w:val="24"/>
          <w:lang w:val="hr-HR"/>
        </w:rPr>
      </w:pPr>
      <w:r w:rsidRPr="006D7B94">
        <w:rPr>
          <w:sz w:val="24"/>
          <w:szCs w:val="24"/>
        </w:rPr>
        <w:t xml:space="preserve">                                                                                                    Tomislav Šunjić, </w:t>
      </w:r>
      <w:proofErr w:type="spellStart"/>
      <w:r w:rsidRPr="006D7B94">
        <w:rPr>
          <w:sz w:val="24"/>
          <w:szCs w:val="24"/>
        </w:rPr>
        <w:t>dipl.ing.građ</w:t>
      </w:r>
      <w:proofErr w:type="spellEnd"/>
      <w:r w:rsidRPr="006D7B94">
        <w:rPr>
          <w:sz w:val="24"/>
          <w:szCs w:val="24"/>
        </w:rPr>
        <w:t>.</w:t>
      </w:r>
    </w:p>
    <w:p w14:paraId="27B04641" w14:textId="77777777" w:rsidR="0025130E" w:rsidRPr="006D7B94" w:rsidRDefault="0025130E" w:rsidP="006D7B94">
      <w:pPr>
        <w:ind w:left="-142"/>
        <w:jc w:val="both"/>
        <w:rPr>
          <w:sz w:val="24"/>
          <w:szCs w:val="24"/>
        </w:rPr>
      </w:pPr>
      <w:r w:rsidRPr="006D7B94">
        <w:rPr>
          <w:sz w:val="24"/>
          <w:szCs w:val="24"/>
        </w:rPr>
        <w:t xml:space="preserve"> </w:t>
      </w:r>
    </w:p>
    <w:p w14:paraId="3083E72F" w14:textId="77777777" w:rsidR="00E10E54" w:rsidRPr="006D7B94" w:rsidRDefault="00E10E54" w:rsidP="006D7B94">
      <w:pPr>
        <w:ind w:left="-142"/>
        <w:jc w:val="both"/>
        <w:rPr>
          <w:sz w:val="24"/>
          <w:szCs w:val="24"/>
        </w:rPr>
      </w:pPr>
    </w:p>
    <w:sectPr w:rsidR="00E10E54" w:rsidRPr="006D7B94" w:rsidSect="006D7B94">
      <w:pgSz w:w="11906" w:h="16838"/>
      <w:pgMar w:top="1134" w:right="849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4180"/>
    <w:multiLevelType w:val="hybridMultilevel"/>
    <w:tmpl w:val="15BE9392"/>
    <w:lvl w:ilvl="0" w:tplc="E938CA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AE50C48"/>
    <w:multiLevelType w:val="hybridMultilevel"/>
    <w:tmpl w:val="00F4DF1C"/>
    <w:lvl w:ilvl="0" w:tplc="0D02781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A83105"/>
    <w:multiLevelType w:val="hybridMultilevel"/>
    <w:tmpl w:val="81B8E8D4"/>
    <w:lvl w:ilvl="0" w:tplc="0DE21AF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611ABB"/>
    <w:multiLevelType w:val="hybridMultilevel"/>
    <w:tmpl w:val="65AE5A8A"/>
    <w:lvl w:ilvl="0" w:tplc="7742C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1BF1"/>
    <w:multiLevelType w:val="hybridMultilevel"/>
    <w:tmpl w:val="67CA2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1C97"/>
    <w:multiLevelType w:val="hybridMultilevel"/>
    <w:tmpl w:val="0B68FDCA"/>
    <w:lvl w:ilvl="0" w:tplc="0DE21AFA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1D436D"/>
    <w:multiLevelType w:val="hybridMultilevel"/>
    <w:tmpl w:val="E9947E4A"/>
    <w:lvl w:ilvl="0" w:tplc="0DE21AFA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7B8753D"/>
    <w:multiLevelType w:val="hybridMultilevel"/>
    <w:tmpl w:val="94ECCA2E"/>
    <w:lvl w:ilvl="0" w:tplc="70D0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53EA"/>
    <w:multiLevelType w:val="hybridMultilevel"/>
    <w:tmpl w:val="8DF46F82"/>
    <w:lvl w:ilvl="0" w:tplc="94CE2F8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95B19B1"/>
    <w:multiLevelType w:val="hybridMultilevel"/>
    <w:tmpl w:val="78F6F466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7069"/>
    <w:multiLevelType w:val="hybridMultilevel"/>
    <w:tmpl w:val="1B92F176"/>
    <w:lvl w:ilvl="0" w:tplc="A01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9"/>
    <w:rsid w:val="0005265F"/>
    <w:rsid w:val="00056970"/>
    <w:rsid w:val="00166779"/>
    <w:rsid w:val="0025130E"/>
    <w:rsid w:val="003C7360"/>
    <w:rsid w:val="004471AA"/>
    <w:rsid w:val="00513576"/>
    <w:rsid w:val="00575C45"/>
    <w:rsid w:val="00631FFE"/>
    <w:rsid w:val="006D7B94"/>
    <w:rsid w:val="00750DA7"/>
    <w:rsid w:val="007D3652"/>
    <w:rsid w:val="007E67D5"/>
    <w:rsid w:val="00853E3E"/>
    <w:rsid w:val="00865AFE"/>
    <w:rsid w:val="00932B5D"/>
    <w:rsid w:val="0096208E"/>
    <w:rsid w:val="009E047A"/>
    <w:rsid w:val="00AA1EA2"/>
    <w:rsid w:val="00B71908"/>
    <w:rsid w:val="00C216D0"/>
    <w:rsid w:val="00CB2AC1"/>
    <w:rsid w:val="00DC7B3F"/>
    <w:rsid w:val="00DE21AF"/>
    <w:rsid w:val="00E10E54"/>
    <w:rsid w:val="00E26018"/>
    <w:rsid w:val="00E66BAC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5D20"/>
  <w15:docId w15:val="{9316C7B3-48F7-4345-AD7E-EE7FF19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67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166779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CB2AC1"/>
    <w:pPr>
      <w:jc w:val="center"/>
    </w:pPr>
    <w:rPr>
      <w:b/>
      <w:sz w:val="24"/>
      <w:lang w:val="hr-HR"/>
    </w:rPr>
  </w:style>
  <w:style w:type="character" w:customStyle="1" w:styleId="NaslovChar">
    <w:name w:val="Naslov Char"/>
    <w:basedOn w:val="Zadanifontodlomka"/>
    <w:link w:val="Naslov"/>
    <w:rsid w:val="00CB2AC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1CA8-A52D-4909-A879-AFDEE03A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FIN</cp:lastModifiedBy>
  <cp:revision>4</cp:revision>
  <cp:lastPrinted>2018-11-14T13:47:00Z</cp:lastPrinted>
  <dcterms:created xsi:type="dcterms:W3CDTF">2020-12-07T10:10:00Z</dcterms:created>
  <dcterms:modified xsi:type="dcterms:W3CDTF">2020-12-21T07:00:00Z</dcterms:modified>
</cp:coreProperties>
</file>