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31" w:rsidRPr="003157C7" w:rsidRDefault="0065504F" w:rsidP="00F3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031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Temeljem članka 14. Zakona o proračunu ("Narodne novine" broj 87/08, 136/12, 15/15) i članka </w:t>
      </w:r>
      <w:r w:rsidR="00831B43">
        <w:rPr>
          <w:rFonts w:ascii="Times New Roman" w:hAnsi="Times New Roman" w:cs="Times New Roman"/>
          <w:sz w:val="24"/>
          <w:szCs w:val="24"/>
        </w:rPr>
        <w:t>30</w:t>
      </w:r>
      <w:r w:rsidRPr="003157C7">
        <w:rPr>
          <w:rFonts w:ascii="Times New Roman" w:hAnsi="Times New Roman" w:cs="Times New Roman"/>
          <w:sz w:val="24"/>
          <w:szCs w:val="24"/>
        </w:rPr>
        <w:t xml:space="preserve">.Statuta Općine </w:t>
      </w:r>
      <w:r w:rsidR="00393B3D" w:rsidRPr="003157C7">
        <w:rPr>
          <w:rFonts w:ascii="Times New Roman" w:hAnsi="Times New Roman" w:cs="Times New Roman"/>
          <w:sz w:val="24"/>
          <w:szCs w:val="24"/>
        </w:rPr>
        <w:t xml:space="preserve">Berek </w:t>
      </w:r>
      <w:r w:rsidRPr="003157C7">
        <w:rPr>
          <w:rFonts w:ascii="Times New Roman" w:hAnsi="Times New Roman" w:cs="Times New Roman"/>
          <w:sz w:val="24"/>
          <w:szCs w:val="24"/>
        </w:rPr>
        <w:t xml:space="preserve"> (“Službene </w:t>
      </w:r>
      <w:r w:rsidR="00393B3D" w:rsidRPr="003157C7">
        <w:rPr>
          <w:rFonts w:ascii="Times New Roman" w:hAnsi="Times New Roman" w:cs="Times New Roman"/>
          <w:sz w:val="24"/>
          <w:szCs w:val="24"/>
        </w:rPr>
        <w:t xml:space="preserve"> glasnik</w:t>
      </w:r>
      <w:r w:rsidR="001B1A02">
        <w:rPr>
          <w:rFonts w:ascii="Times New Roman" w:hAnsi="Times New Roman" w:cs="Times New Roman"/>
          <w:sz w:val="24"/>
          <w:szCs w:val="24"/>
        </w:rPr>
        <w:t xml:space="preserve"> Općine Berek</w:t>
      </w:r>
      <w:r w:rsidRPr="003157C7">
        <w:rPr>
          <w:rFonts w:ascii="Times New Roman" w:hAnsi="Times New Roman" w:cs="Times New Roman"/>
          <w:sz w:val="24"/>
          <w:szCs w:val="24"/>
        </w:rPr>
        <w:t>”</w:t>
      </w:r>
      <w:r w:rsidR="001B1A02">
        <w:rPr>
          <w:rFonts w:ascii="Times New Roman" w:hAnsi="Times New Roman" w:cs="Times New Roman"/>
          <w:sz w:val="24"/>
          <w:szCs w:val="24"/>
        </w:rPr>
        <w:t xml:space="preserve"> broj</w:t>
      </w:r>
      <w:r w:rsidRPr="003157C7">
        <w:rPr>
          <w:rFonts w:ascii="Times New Roman" w:hAnsi="Times New Roman" w:cs="Times New Roman"/>
          <w:sz w:val="24"/>
          <w:szCs w:val="24"/>
        </w:rPr>
        <w:t xml:space="preserve"> </w:t>
      </w:r>
      <w:r w:rsidR="00393B3D" w:rsidRPr="003157C7">
        <w:rPr>
          <w:rFonts w:ascii="Times New Roman" w:hAnsi="Times New Roman" w:cs="Times New Roman"/>
          <w:sz w:val="24"/>
          <w:szCs w:val="24"/>
        </w:rPr>
        <w:t>01/18</w:t>
      </w:r>
      <w:r w:rsidRPr="003157C7">
        <w:rPr>
          <w:rFonts w:ascii="Times New Roman" w:hAnsi="Times New Roman" w:cs="Times New Roman"/>
          <w:sz w:val="24"/>
          <w:szCs w:val="24"/>
        </w:rPr>
        <w:t>),</w:t>
      </w:r>
      <w:r w:rsidR="00393B3D" w:rsidRPr="003157C7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Općinsko vijeće Općine B</w:t>
      </w:r>
      <w:r w:rsidR="00393B3D" w:rsidRPr="003157C7">
        <w:rPr>
          <w:rFonts w:ascii="Times New Roman" w:hAnsi="Times New Roman" w:cs="Times New Roman"/>
          <w:sz w:val="24"/>
          <w:szCs w:val="24"/>
        </w:rPr>
        <w:t>erek</w:t>
      </w:r>
      <w:r w:rsidRPr="003157C7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1B1A02">
        <w:rPr>
          <w:rFonts w:ascii="Times New Roman" w:hAnsi="Times New Roman" w:cs="Times New Roman"/>
          <w:sz w:val="24"/>
          <w:szCs w:val="24"/>
        </w:rPr>
        <w:t xml:space="preserve">18. prosinca </w:t>
      </w:r>
      <w:r w:rsidRPr="003157C7">
        <w:rPr>
          <w:rFonts w:ascii="Times New Roman" w:hAnsi="Times New Roman" w:cs="Times New Roman"/>
          <w:sz w:val="24"/>
          <w:szCs w:val="24"/>
        </w:rPr>
        <w:t>201</w:t>
      </w:r>
      <w:r w:rsidR="00393B3D" w:rsidRPr="003157C7">
        <w:rPr>
          <w:rFonts w:ascii="Times New Roman" w:hAnsi="Times New Roman" w:cs="Times New Roman"/>
          <w:sz w:val="24"/>
          <w:szCs w:val="24"/>
        </w:rPr>
        <w:t>8.</w:t>
      </w:r>
      <w:r w:rsidRPr="003157C7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FB38EB" w:rsidRPr="003157C7" w:rsidRDefault="00FB38EB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FB38EB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O IZVRŠAVANJU PRORAČUNA</w:t>
      </w:r>
    </w:p>
    <w:p w:rsidR="00AD0031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 xml:space="preserve"> OPĆINE B</w:t>
      </w:r>
      <w:r w:rsidR="00393B3D" w:rsidRPr="003157C7">
        <w:rPr>
          <w:rFonts w:ascii="Times New Roman" w:hAnsi="Times New Roman" w:cs="Times New Roman"/>
          <w:b/>
          <w:bCs/>
          <w:sz w:val="24"/>
          <w:szCs w:val="24"/>
        </w:rPr>
        <w:t xml:space="preserve">EREK </w:t>
      </w:r>
      <w:r w:rsidRPr="003157C7">
        <w:rPr>
          <w:rFonts w:ascii="Times New Roman" w:hAnsi="Times New Roman" w:cs="Times New Roman"/>
          <w:b/>
          <w:bCs/>
          <w:sz w:val="24"/>
          <w:szCs w:val="24"/>
        </w:rPr>
        <w:t xml:space="preserve"> ZA 201</w:t>
      </w:r>
      <w:r w:rsidR="00393B3D" w:rsidRPr="003157C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157C7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:rsidR="00FB38EB" w:rsidRDefault="00FB38EB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B5" w:rsidRPr="003157C7" w:rsidRDefault="00140DB5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I OPĆE ODREDBE</w:t>
      </w: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Ovom se Odlukom uređuje struktura prihoda i primitaka, rashoda i izdataka Proračuna Općine</w:t>
      </w:r>
      <w:r w:rsidR="00393B3D" w:rsidRPr="003157C7">
        <w:rPr>
          <w:rFonts w:ascii="Times New Roman" w:hAnsi="Times New Roman" w:cs="Times New Roman"/>
          <w:sz w:val="24"/>
          <w:szCs w:val="24"/>
        </w:rPr>
        <w:t xml:space="preserve"> Berek </w:t>
      </w:r>
      <w:r w:rsidRPr="003157C7">
        <w:rPr>
          <w:rFonts w:ascii="Times New Roman" w:hAnsi="Times New Roman" w:cs="Times New Roman"/>
          <w:sz w:val="24"/>
          <w:szCs w:val="24"/>
        </w:rPr>
        <w:t>za 201</w:t>
      </w:r>
      <w:r w:rsidR="00393B3D" w:rsidRPr="003157C7">
        <w:rPr>
          <w:rFonts w:ascii="Times New Roman" w:hAnsi="Times New Roman" w:cs="Times New Roman"/>
          <w:sz w:val="24"/>
          <w:szCs w:val="24"/>
        </w:rPr>
        <w:t>9.</w:t>
      </w:r>
      <w:r w:rsidRPr="003157C7">
        <w:rPr>
          <w:rFonts w:ascii="Times New Roman" w:hAnsi="Times New Roman" w:cs="Times New Roman"/>
          <w:sz w:val="24"/>
          <w:szCs w:val="24"/>
        </w:rPr>
        <w:t xml:space="preserve"> godinu (u daljnjem tekstu: Proračun), njegovo izvršavanje, opseg zaduživanja i jamstava,</w:t>
      </w:r>
      <w:r w:rsidR="003E63CC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upravljanje dugom, financijskom i nefinancijskom imovinom, ovlasti Općinskog načelnika, te druga</w:t>
      </w:r>
      <w:r w:rsidR="003E63CC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pitanja u svezi s izvršavanjem Proračuna.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Proračun se sastoji od Općeg, Posebnog dijela i Plana razvojnih programa.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 dio Proračuna sastoji se od Računa prihoda i rashoda i Računa financiranja.</w:t>
      </w: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 Računu prihoda i rashoda iskazani su prihodi poslovanja i prihodi od prodaje nefinancijske imovine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,te rashodi poslovanja i rashodi za nabavu nefinancijske imovine.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financijsku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imovinu i otplatu kredita i zajmova.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Posebni dio Proračuna sastoji se od plana rashoda i izdataka iskazanih po vrstama, raspoređenih 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programe koji se sastoje od aktivnosti i projekata.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Plan razvojnih programa sadrži ciljeve i prioritete razvoja povezane s programskom i organizacijskom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klasifikacijom proračuna.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II IZVRŠAVANJE PRORAČUNA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3.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Proračun se izvršava od 01. siječnja do 31. prosinca 201</w:t>
      </w:r>
      <w:r w:rsidR="009258DC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 godine.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 namjeni viška prihoda i pokriću manjka iz prethodne godine odlučuje Općinsko vijeće pri donošenju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godišnjeg obračuna proračuna.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Polugodišnji izvještaj o izvršenju Proračuna dostavlja se Općinskom načelniku do 5. rujna tekuće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godine. Općinski načelnik podnosi Općinskom vijeću, na donošenje polugodišnji izvještaj o izvršenju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Proračuna do 15. rujna tekuće godine.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Godišnji izvještaj o izvršenju Proračuna dostavlja se Općinskom načelniku do 1. svibnja tekuće godine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za prethodnu godinu. Općinski načelnik podnosi Općinskom vijeću na donošenje godišnji izvještaj o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izvršenju Proračuna do 1. lipnja tekuće godine za prethodnu godinu.</w:t>
      </w:r>
    </w:p>
    <w:p w:rsidR="00AD0031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 godišnji obračun Proračuna dostavlja Ministarstvu financija i Državnom uredu za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reviziju u roku od 15 dana nakon što ga usvoji Općinsko vijeće.</w:t>
      </w:r>
    </w:p>
    <w:p w:rsidR="00140DB5" w:rsidRPr="003157C7" w:rsidRDefault="00140DB5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4.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Nalogodavac i odgovorna osoba za izvršavanje Proračuna u cjelini je Općinski načelnik.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lastRenderedPageBreak/>
        <w:t>Odgovornost za izvršavanje Proračuna u smislu odredbe stavka 1. ovog članka podrazumijeva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odgovornost za preuzimanje i verifikaciju obveza, izdavanje naloga za plaćanje na teret proračunskih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sredstava, te za utvrđivanje prava naplate i izdavanje naloga za naplatu u korist proračunskih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sredstava.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5.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Plaćanje predujma moguće je iznimno, na temelju odluke Općinskog načelnika.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6.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Za nepredviđene namjene, za koje u Proračunu nisu osigurana sredstva ili za namjene za koje se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tijekom godine pokaže da nisu utvrđena dostatna sredstva jer ih pri planiranju nije bilo moguće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predvidjeti, te za druge nepredviđene rashode, koristit će se sredstva proračunske zalihe.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 korištenju proračunske zalihe odlučuje Općinski načelnik.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 korištenju sredstava proračunske zalihe izvještava se sukladno odredbama Zakona o proračunu.</w:t>
      </w:r>
    </w:p>
    <w:p w:rsidR="00AD0031" w:rsidRPr="00FB38EB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>Proračunska zaliha za 201</w:t>
      </w:r>
      <w:r w:rsidR="00393B3D"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godinu utvrđuje se u iznosu od </w:t>
      </w:r>
      <w:r w:rsidR="00061434"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>10.000,00</w:t>
      </w:r>
      <w:r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7.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 može odobriti preraspodjelu sredstava najviše do 5% rashoda i izdataka na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proračunskoj stavci koja se umanjuje.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 o preraspodjelama izvještava Općinsko vijeće prilikom podnošenja polugodišnjeg i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godišnjeg izvještaja o izvršenju Proračuna.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8.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Ako se u tijeku proračunske godine zbog nastanka novih obveza za Proračun ili zbog promjena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gospodarskih kretanja povećaju rashodi ili izdaci, odnosno smanje prihodi ili primici Proračuna,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Općinski načelnik može obustaviti izvršavanje pojedinih rashoda ili izdataka najviše 45 dana.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 donosi privremene mjere obustave. Ako se za vrijeme provođenja mjera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privremene obustave izvršavanja Proračuna, Proračun ne može uravnotežiti, Općinski načelnik mora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najkasnije u roku od 15 dana prije isteka roka za privremenu obustavu izvršavanja Proračuna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predložiti izmjene i dopune Proračuna, kojima se ponovno uravnotežuju prihodi i primici odnosno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rashodi i izdaci Proračuna.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9.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Preuzimanje obveza na teret Proračuna po ugovorima koji zahtijevaju plaćanje u sljedećim godinama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odobrava Općinski načelnik.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10.</w:t>
      </w:r>
    </w:p>
    <w:p w:rsidR="00AD0031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Proračunska sredstva koristiti će se samo za namjene koje su određene Proračunom, i to do visine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utvrđene u njegovom Posebnom dijelu.</w:t>
      </w:r>
    </w:p>
    <w:p w:rsidR="00140DB5" w:rsidRPr="003157C7" w:rsidRDefault="00140DB5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11.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Samo naplaćeni prihodi u kalendarskoj godini priznaju se kao prihodi Proračuna za 201</w:t>
      </w:r>
      <w:r w:rsidR="00140DB5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 godinu.</w:t>
      </w:r>
    </w:p>
    <w:p w:rsidR="00AD0031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Rashodi za koje je nastala obveza u 201</w:t>
      </w:r>
      <w:r w:rsidR="00140DB5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 godini rashodi su Proračuna za 201</w:t>
      </w:r>
      <w:r w:rsidR="00140DB5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 godinu, neovisno o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plaćanju.</w:t>
      </w:r>
    </w:p>
    <w:p w:rsidR="00FB38EB" w:rsidRPr="003157C7" w:rsidRDefault="00FB38EB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PRIHODI PRORAČUNA</w:t>
      </w:r>
    </w:p>
    <w:p w:rsidR="00140DB5" w:rsidRDefault="00140DB5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0DB5" w:rsidRDefault="00140DB5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031" w:rsidRPr="003157C7" w:rsidRDefault="00AD0031" w:rsidP="0039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1</w:t>
      </w:r>
      <w:r w:rsidR="00393B3D" w:rsidRPr="003157C7">
        <w:rPr>
          <w:rFonts w:ascii="Times New Roman" w:hAnsi="Times New Roman" w:cs="Times New Roman"/>
          <w:bCs/>
          <w:sz w:val="24"/>
          <w:szCs w:val="24"/>
        </w:rPr>
        <w:t>2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 Proračunu se planiraju svi prihodi koje sukladno pozitivnim propisima ostvaruje Općina.</w:t>
      </w: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</w:t>
      </w:r>
      <w:r w:rsidR="00393B3D" w:rsidRPr="003157C7">
        <w:rPr>
          <w:rFonts w:ascii="Times New Roman" w:hAnsi="Times New Roman" w:cs="Times New Roman"/>
          <w:sz w:val="24"/>
          <w:szCs w:val="24"/>
        </w:rPr>
        <w:t>3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Stvarna naplata prihoda nije ograničena procjenom u Proračunu.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Prihodi koji se ostvare iz pomoći, donacija, po posebnim propisima i iz drugih izvora, namjenski su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prihodi Proračuna.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Uplaćene, a manje planirane pomoći, donacije, prihodi za posebne namjene i namjenski primici od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zaduživanja mogu se izvršavati iznad iznosa utvrđenih u proračunu, a do iznosa uplaćenih sredstava.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Neplanirani, a uplaćeni namjenski prihodi i primici mogu se koristiti prema naknadno utvrđenim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aktivnostima ili projektima uz prethodnu suglasnost Općinskog načelnika.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Namjenski prihodi koji ne budu iskorišteni u tekućoj proračunskoj godini prenose se u narednu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proračunsku godinu i koriste se za iste namjene za koje su bili utvrđeni planom za tekuću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proračunsku godinu.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Sredstva prikupljena komunalnom naknadom, mogu se upotrijebiti i u svrhu održavanja objekata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predškolskog, školskog, zdravstvenog i socijalnog sadržaja, za financiranje vatrogastva, financiranje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građenja i održavanje javnih građevina sportske i kulturne namjene i poboljšanje energetske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učinkovitosti zgrada u vlasništvu Općine.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</w:t>
      </w:r>
      <w:r w:rsidR="00393B3D" w:rsidRPr="003157C7">
        <w:rPr>
          <w:rFonts w:ascii="Times New Roman" w:hAnsi="Times New Roman" w:cs="Times New Roman"/>
          <w:sz w:val="24"/>
          <w:szCs w:val="24"/>
        </w:rPr>
        <w:t>4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Pogrešno ili više uplaćeni prihodi Proračuna, vraćaju se uplatiteljima na teret tih prihoda na temelju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dokumentiranog zahtjeva.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Pogrešno ili više uplaćeni prihodi u proračune prethodnih godina vraćaju se uplatiteljima na teret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rashoda Proračuna tekuće godine.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IV ISPLATE SREDSTAVA IZ PRORAČUNA</w:t>
      </w:r>
    </w:p>
    <w:p w:rsidR="00393B3D" w:rsidRPr="003157C7" w:rsidRDefault="00393B3D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1" w:rsidRPr="003157C7" w:rsidRDefault="00AD0031" w:rsidP="00393B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</w:t>
      </w:r>
      <w:r w:rsidR="00393B3D" w:rsidRPr="003157C7">
        <w:rPr>
          <w:rFonts w:ascii="Times New Roman" w:hAnsi="Times New Roman" w:cs="Times New Roman"/>
          <w:sz w:val="24"/>
          <w:szCs w:val="24"/>
        </w:rPr>
        <w:t>5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Svaki rashod i izdatak iz Proračuna mora se temeljiti na vjerodostojnoj knjigovodstvenoj ispravi kojom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se dokazuje obveza plaćanja.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1</w:t>
      </w:r>
      <w:r w:rsidR="00B1078B" w:rsidRPr="003157C7">
        <w:rPr>
          <w:rFonts w:ascii="Times New Roman" w:hAnsi="Times New Roman" w:cs="Times New Roman"/>
          <w:bCs/>
          <w:sz w:val="24"/>
          <w:szCs w:val="24"/>
        </w:rPr>
        <w:t>6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40D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načelnik, odnosno osoba na koju je to pravo preneseno, mora prije isplate provjeriti i</w:t>
      </w:r>
      <w:r w:rsidR="00140DB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potvrditi potpisom pravni temelj i visinu obveze koja proizlazi iz knjigovodstvene isprave.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Nalog za isplatu iz Proračuna s oznakom pozicije Proračuna izdaje Općinski načelnik, odnosno osobe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 koje je to pravo preneseno.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1</w:t>
      </w:r>
      <w:r w:rsidR="00B1078B" w:rsidRPr="003157C7">
        <w:rPr>
          <w:rFonts w:ascii="Times New Roman" w:hAnsi="Times New Roman" w:cs="Times New Roman"/>
          <w:bCs/>
          <w:sz w:val="24"/>
          <w:szCs w:val="24"/>
        </w:rPr>
        <w:t>7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Rashodi i izdaci Proračuna koji se financiraju iz namjenskih prihoda i primitaka, izvršavat će se do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iznosa naplaćenih prihoda i primitaka za određene namjene, odnosno najviše do iznosa planiranog u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posebnom dijelu Proračuna.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1</w:t>
      </w:r>
      <w:r w:rsidR="00B1078B" w:rsidRPr="003157C7">
        <w:rPr>
          <w:rFonts w:ascii="Times New Roman" w:hAnsi="Times New Roman" w:cs="Times New Roman"/>
          <w:sz w:val="24"/>
          <w:szCs w:val="24"/>
        </w:rPr>
        <w:t>8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Sredstva za pokroviteljstva, te za aktivnosti i projekte koja se izvršavaju kao subvencije, donacije 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 xml:space="preserve">pomoći pojedinom korisniku, raspoređuje Općinski načelnik ako krajnji </w:t>
      </w:r>
      <w:r w:rsidRPr="003157C7">
        <w:rPr>
          <w:rFonts w:ascii="Times New Roman" w:hAnsi="Times New Roman" w:cs="Times New Roman"/>
          <w:sz w:val="24"/>
          <w:szCs w:val="24"/>
        </w:rPr>
        <w:lastRenderedPageBreak/>
        <w:t>korisnik nije utvrđen u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Posebnom dijelu Proračuna, programu javnih potreba ili drugom aktu Općinskog vijeća.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Članak </w:t>
      </w:r>
      <w:r w:rsidR="00B1078B" w:rsidRPr="003157C7">
        <w:rPr>
          <w:rFonts w:ascii="Times New Roman" w:hAnsi="Times New Roman" w:cs="Times New Roman"/>
          <w:sz w:val="24"/>
          <w:szCs w:val="24"/>
        </w:rPr>
        <w:t>19,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 slučaju ostvarenja manjeg opsega nenamjenskih prihoda od planiranih, određuje se plaćanje po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sljedećim prioritetima: javni dug (anuiteti kredita), plaće, zakonske i ugovorne obaveze, troškovi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poslovanja, kapitalne donacije, subvencije i tekuće donacije.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B1078B" w:rsidRPr="003157C7">
        <w:rPr>
          <w:rFonts w:ascii="Times New Roman" w:hAnsi="Times New Roman" w:cs="Times New Roman"/>
          <w:sz w:val="24"/>
          <w:szCs w:val="24"/>
        </w:rPr>
        <w:t>0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Zaključivanje pisanog ugovora s udrugama, kao korisnicima proračunskih sredstava, je obavezno bez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obzira na iznos donacije.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Zaključivanje pisanog ugovora s ostalim korisnicima proračunskih sredstava obavezno je za sredstva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koja se izvršavaju kao subvencije, donacije i pomoći iznad 5.000,00 kuna.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Ugovorima za subvencije, donacije i pomoći koji se zaključuju temeljem natječaja o financiranju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javnih potreba utvrdit će se dinamika dodjele sredstava ovisno o visini ukupno odobrenih sredstava.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Ugovorima će se, između ostalog, utvrditi i obveze korisnika proračunskih sredstva za namjensko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trošenje sredstava, za pravodobno dostavljanje izvještaja i za realizaciju ugovorenog programa.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Zaključivanje pisanog ugovora obavezno je i za sve nabave roba, usluga i ustupanje radova od iznosa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za koji je obvezna primjena Zakona o javnoj nabavi.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Sve ugovore potpisuje Općinski načelnik.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B1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2</w:t>
      </w:r>
      <w:r w:rsidR="00B1078B" w:rsidRPr="003157C7">
        <w:rPr>
          <w:rFonts w:ascii="Times New Roman" w:hAnsi="Times New Roman" w:cs="Times New Roman"/>
          <w:bCs/>
          <w:sz w:val="24"/>
          <w:szCs w:val="24"/>
        </w:rPr>
        <w:t>1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Sredstva za financiranje političkih stranaka zastupljenih u Općinskom vijeću Općine B</w:t>
      </w:r>
      <w:r w:rsidR="00190AE6">
        <w:rPr>
          <w:rFonts w:ascii="Times New Roman" w:hAnsi="Times New Roman" w:cs="Times New Roman"/>
          <w:sz w:val="24"/>
          <w:szCs w:val="24"/>
        </w:rPr>
        <w:t>erek</w:t>
      </w:r>
      <w:r w:rsidRPr="003157C7">
        <w:rPr>
          <w:rFonts w:ascii="Times New Roman" w:hAnsi="Times New Roman" w:cs="Times New Roman"/>
          <w:sz w:val="24"/>
          <w:szCs w:val="24"/>
        </w:rPr>
        <w:t>, naknade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troškova za rad članova Općinskog vijeća i članova radnih tijela Općinskog vijeća, isplaćivat će se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temeljem odluka Općinskog vijeća, po nalogu Općinskog načelnika.</w:t>
      </w:r>
    </w:p>
    <w:p w:rsidR="00190AE6" w:rsidRPr="003157C7" w:rsidRDefault="00190AE6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V UPRAVLJANJE FINANCIJSKOM I NEFINANCIJSKOM IMOVINOM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1" w:rsidRPr="003157C7" w:rsidRDefault="00AD0031" w:rsidP="00B1078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B1078B" w:rsidRPr="003157C7">
        <w:rPr>
          <w:rFonts w:ascii="Times New Roman" w:hAnsi="Times New Roman" w:cs="Times New Roman"/>
          <w:sz w:val="24"/>
          <w:szCs w:val="24"/>
        </w:rPr>
        <w:t>2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Imovinu Općine čine financijska i nefinancijska imovina kojom upravlja Općinski načelnik u skladu s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posebnim propisima i Statutom Općine.</w:t>
      </w:r>
    </w:p>
    <w:p w:rsidR="00AD0031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Sredstva za osiguranje nefinancijske dugotrajne imovine osigurana su u proračunu općine.</w:t>
      </w:r>
    </w:p>
    <w:p w:rsidR="00AD0031" w:rsidRPr="003157C7" w:rsidRDefault="00AD0031" w:rsidP="00B1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>Članak 2</w:t>
      </w:r>
      <w:r w:rsidR="00B1078B" w:rsidRPr="003157C7">
        <w:rPr>
          <w:rFonts w:ascii="Times New Roman" w:hAnsi="Times New Roman" w:cs="Times New Roman"/>
          <w:bCs/>
          <w:sz w:val="24"/>
          <w:szCs w:val="24"/>
        </w:rPr>
        <w:t>3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Ovlašćuje se Općinski načelnik za donošenje odluka o početku postupaka o stjecanju i otuđenju</w:t>
      </w:r>
      <w:r w:rsidR="00190AE6">
        <w:rPr>
          <w:rFonts w:ascii="Times New Roman" w:hAnsi="Times New Roman" w:cs="Times New Roman"/>
          <w:sz w:val="24"/>
          <w:szCs w:val="24"/>
        </w:rPr>
        <w:t xml:space="preserve">  </w:t>
      </w:r>
      <w:r w:rsidRPr="003157C7">
        <w:rPr>
          <w:rFonts w:ascii="Times New Roman" w:hAnsi="Times New Roman" w:cs="Times New Roman"/>
          <w:sz w:val="24"/>
          <w:szCs w:val="24"/>
        </w:rPr>
        <w:t>pokretnina i nekretnina.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Nakon provedenog postupka, konačnu odluku o raspolaganju pokretninama i nekretninama iz stavka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1. ovog članka, donosi ovlašteno tijelo Općine ovisno o vrijednosti a sukladno Zakonu o lokalnoj 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područnoj (regionalnoj) samoupravi ("Narodne novine" broj 33/01, 60/01, 129/05, 109/07, 125/08,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36/09, 150/11, 144/12, 19/13, 137/15</w:t>
      </w:r>
      <w:r w:rsidR="00F175E3" w:rsidRPr="003157C7">
        <w:rPr>
          <w:rFonts w:ascii="Times New Roman" w:hAnsi="Times New Roman" w:cs="Times New Roman"/>
          <w:sz w:val="24"/>
          <w:szCs w:val="24"/>
        </w:rPr>
        <w:t xml:space="preserve"> i 123/17</w:t>
      </w:r>
      <w:r w:rsidRPr="003157C7">
        <w:rPr>
          <w:rFonts w:ascii="Times New Roman" w:hAnsi="Times New Roman" w:cs="Times New Roman"/>
          <w:sz w:val="24"/>
          <w:szCs w:val="24"/>
        </w:rPr>
        <w:t>).</w:t>
      </w:r>
    </w:p>
    <w:p w:rsidR="00B1078B" w:rsidRPr="003157C7" w:rsidRDefault="00B1078B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F175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F175E3" w:rsidRPr="003157C7">
        <w:rPr>
          <w:rFonts w:ascii="Times New Roman" w:hAnsi="Times New Roman" w:cs="Times New Roman"/>
          <w:sz w:val="24"/>
          <w:szCs w:val="24"/>
        </w:rPr>
        <w:t>4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Raspoloživim novčanim sredstvima na računu Proračuna upravlja Općinski načelnik.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Raspoloživa novčana sredstva mogu se oročavati kod poslovne banke poštujući načela sigurnosti 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likvidnosti.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Odluku o oročavanju donosi Općinski načelnik.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Prihodi od upravljanja raspoloživim novčanim sredstvima prihodi su Proračuna.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Novčana sredstva iz stavka 1. ovoga članka mogu se ulagati samo s povratom do 31. prosinca 201</w:t>
      </w:r>
      <w:r w:rsidR="00F175E3" w:rsidRPr="003157C7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godine.</w:t>
      </w:r>
    </w:p>
    <w:p w:rsidR="00F175E3" w:rsidRPr="003157C7" w:rsidRDefault="00F175E3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F175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F175E3" w:rsidRPr="003157C7">
        <w:rPr>
          <w:rFonts w:ascii="Times New Roman" w:hAnsi="Times New Roman" w:cs="Times New Roman"/>
          <w:sz w:val="24"/>
          <w:szCs w:val="24"/>
        </w:rPr>
        <w:t>5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Instrumente osiguranja plaćanja kojima se na teret proračuna stvaraju obveze potpisuje Općinski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načelnik.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Instrumenti osiguranja plaćanja primljeni od pravnih osoba kao sredstvo osiguranja naplate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potraživanja ili izvođenja radova i usluga, dostavljaju se Jedinstvenom Upravnom odjelu, koji vodi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evidenciju izdanih i primljenih instrumenata osiguranja plaćanja.</w:t>
      </w:r>
    </w:p>
    <w:p w:rsidR="00F175E3" w:rsidRPr="003157C7" w:rsidRDefault="00F175E3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F175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F175E3" w:rsidRPr="003157C7">
        <w:rPr>
          <w:rFonts w:ascii="Times New Roman" w:hAnsi="Times New Roman" w:cs="Times New Roman"/>
          <w:sz w:val="24"/>
          <w:szCs w:val="24"/>
        </w:rPr>
        <w:t>6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Općinski načelnik može pod uvjetom propisanim zakonom, na zahtjev dužnika, uz primjereno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osiguranje i kamate, odgoditi plaćanje ili odobriti obročnu otplatu duga, koji se ne smatraju javnim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davanjima, ako se time bitno poboljšavaju mogućnosti otplate duga dužnika, sukladno važećim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zakonskim propisima.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Načelnik može donijeti odluku o otpisu potraživanja za dugovanja po pojedenim vrstama prihoda za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koje je nastupila apsolutna zastara prava na naplatu kao i u slučajevima kada je dužnik umro, a nije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ostavio pokretnina i nekretnina iz kojih se može naplatiti dug kao i u drugim slučajevima kada je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nastupila nemogućnost naplate.</w:t>
      </w:r>
    </w:p>
    <w:p w:rsidR="00AD0031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Nadležno tijelo općinske uprave može otpisati potraživanja na ime javnih davanja koja se nisu uspjela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naplatiti, ako se u stečajnom postupku koji je okončan dug nije uspio naplatiti, ako postoji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pravomoćno rješenje o brisanju iz sudskog registra, ako postoji pravomoćno rješenje o sklopljenoj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7C7">
        <w:rPr>
          <w:rFonts w:ascii="Times New Roman" w:hAnsi="Times New Roman" w:cs="Times New Roman"/>
          <w:sz w:val="24"/>
          <w:szCs w:val="24"/>
        </w:rPr>
        <w:t>predstečajnoj</w:t>
      </w:r>
      <w:proofErr w:type="spellEnd"/>
      <w:r w:rsidRPr="003157C7">
        <w:rPr>
          <w:rFonts w:ascii="Times New Roman" w:hAnsi="Times New Roman" w:cs="Times New Roman"/>
          <w:sz w:val="24"/>
          <w:szCs w:val="24"/>
        </w:rPr>
        <w:t xml:space="preserve"> nagodbi kojim je utvrđeno da se dug otpisuje.</w:t>
      </w:r>
    </w:p>
    <w:p w:rsidR="00190AE6" w:rsidRPr="003157C7" w:rsidRDefault="00190AE6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75E3" w:rsidRPr="003157C7" w:rsidRDefault="00F175E3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VI ZADUŽIVANJE I DAVANJE JAMSTVA</w:t>
      </w:r>
    </w:p>
    <w:p w:rsidR="00F175E3" w:rsidRPr="003157C7" w:rsidRDefault="00F175E3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31" w:rsidRPr="003157C7" w:rsidRDefault="00AD0031" w:rsidP="00F175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2</w:t>
      </w:r>
      <w:r w:rsidR="00F175E3" w:rsidRPr="003157C7">
        <w:rPr>
          <w:rFonts w:ascii="Times New Roman" w:hAnsi="Times New Roman" w:cs="Times New Roman"/>
          <w:sz w:val="24"/>
          <w:szCs w:val="24"/>
        </w:rPr>
        <w:t>7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Općina B</w:t>
      </w:r>
      <w:r w:rsidR="00F175E3" w:rsidRPr="003157C7">
        <w:rPr>
          <w:rFonts w:ascii="Times New Roman" w:hAnsi="Times New Roman" w:cs="Times New Roman"/>
          <w:sz w:val="24"/>
          <w:szCs w:val="24"/>
        </w:rPr>
        <w:t>erek</w:t>
      </w:r>
      <w:r w:rsidRPr="003157C7">
        <w:rPr>
          <w:rFonts w:ascii="Times New Roman" w:hAnsi="Times New Roman" w:cs="Times New Roman"/>
          <w:sz w:val="24"/>
          <w:szCs w:val="24"/>
        </w:rPr>
        <w:t xml:space="preserve"> može se zadužiti i davati suglasnosti i jamstva za zaduživanje sukladno pozitivnim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propisima.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Općina se može kratkoročno zadužiti za premošćivanje jaza nastalog zbog različite dinamike priljeva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sredstava i dospijeća obveza, najduže na rok od 12 mjeseci, bez mogućnosti daljnjeg reprogramiranja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ili zatvaranja postojećih obveza po kratkoročnim kreditima ili zajmovima uzimanjem novih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kratkoročnih kredita i zajmova.</w:t>
      </w:r>
    </w:p>
    <w:p w:rsidR="00F175E3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Općina se može kratkoročno zadužiti uzimanjem okvirnog kredita kod poslovne banke </w:t>
      </w:r>
    </w:p>
    <w:p w:rsidR="00AD0031" w:rsidRPr="00FB38EB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do iznosa od </w:t>
      </w:r>
      <w:r w:rsidR="00061434"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>150.000,00</w:t>
      </w:r>
      <w:r w:rsidRPr="00FB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Općinski načelnik ovlašten je za postupanje vezano uz kratkoročno zaduživanje </w:t>
      </w:r>
      <w:r w:rsidR="00F175E3" w:rsidRPr="003157C7">
        <w:rPr>
          <w:rFonts w:ascii="Times New Roman" w:hAnsi="Times New Roman" w:cs="Times New Roman"/>
          <w:sz w:val="24"/>
          <w:szCs w:val="24"/>
        </w:rPr>
        <w:t>.</w:t>
      </w:r>
    </w:p>
    <w:p w:rsidR="00F175E3" w:rsidRPr="003157C7" w:rsidRDefault="00F175E3" w:rsidP="00F1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E3" w:rsidRPr="003157C7" w:rsidRDefault="00F175E3" w:rsidP="00F175E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Članak  28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Općina B</w:t>
      </w:r>
      <w:r w:rsidR="00F175E3" w:rsidRPr="003157C7">
        <w:rPr>
          <w:rFonts w:ascii="Times New Roman" w:hAnsi="Times New Roman" w:cs="Times New Roman"/>
          <w:sz w:val="24"/>
          <w:szCs w:val="24"/>
        </w:rPr>
        <w:t>erek</w:t>
      </w:r>
      <w:r w:rsidRPr="003157C7">
        <w:rPr>
          <w:rFonts w:ascii="Times New Roman" w:hAnsi="Times New Roman" w:cs="Times New Roman"/>
          <w:sz w:val="24"/>
          <w:szCs w:val="24"/>
        </w:rPr>
        <w:t xml:space="preserve"> može se dugoročno zadužiti samo za investiciju koja se financira iz proračuna, a koju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potvrdi predstavničko tijelo uz prethodnu suglasnost Vlade.</w:t>
      </w: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Ugovor o dugoročnom zaduživanju sklapa načelnik na osnovi donesenog proračuna, uz prethodno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mišljenje ministra financija i suglasnost Vlade.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Ukupna godišnja obveza po osnovi zaduživanja može iznositi najviše do 20 % ostvarenih prihoda u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godini koja prethodi godini u kojoj se zadužuje, umanjenih za iznose primljenih domaćih i inozemnih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pomoći i donacija, za prihode iz posebnih ugovora i po posebnim propisima, te za iznose domaćeg 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inozemnog zajma. U iznos ukupne godišnje obveze uključen je iznos prosječnog godišnjeg anuiteta po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kreditima i zajmovima, obveze na osnovi izdanih vrijednosnih papira i danih jamstava i suglasnosti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koje se uključuju u opseg zaduživanja iz prethodnih godina, te nepodmirene dospjele obveze iz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prethodnih godina.</w:t>
      </w:r>
    </w:p>
    <w:p w:rsidR="00AD0031" w:rsidRPr="003157C7" w:rsidRDefault="00AD0031" w:rsidP="00BA54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Otplate glavnica i kamata od zaduživanja i danih jamstava mogu se izvršavati u iznosima iznad</w:t>
      </w:r>
      <w:r w:rsidR="00BA5435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planiranih.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lastRenderedPageBreak/>
        <w:t>Sredstva osigurana u Proračunu za otplatu ugovorenog kredita s pripadajućim kamatama,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namijenjenog za izgradnju ili obnovu kapitalnih objekata, imaju u izvršavanju Proračuna prednost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pred svim ostalim izdacima.</w:t>
      </w:r>
    </w:p>
    <w:p w:rsidR="00AD0031" w:rsidRPr="00FB38EB" w:rsidRDefault="00E14C26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38EB">
        <w:rPr>
          <w:rFonts w:ascii="Times New Roman" w:hAnsi="Times New Roman" w:cs="Times New Roman"/>
          <w:sz w:val="24"/>
          <w:szCs w:val="24"/>
        </w:rPr>
        <w:t xml:space="preserve">Općina Berek </w:t>
      </w:r>
      <w:r w:rsidR="00061434" w:rsidRPr="00FB38EB">
        <w:rPr>
          <w:rFonts w:ascii="Times New Roman" w:hAnsi="Times New Roman" w:cs="Times New Roman"/>
          <w:sz w:val="24"/>
          <w:szCs w:val="24"/>
        </w:rPr>
        <w:t xml:space="preserve"> </w:t>
      </w:r>
      <w:r w:rsidRPr="00FB38EB">
        <w:rPr>
          <w:rFonts w:ascii="Times New Roman" w:hAnsi="Times New Roman" w:cs="Times New Roman"/>
          <w:sz w:val="24"/>
          <w:szCs w:val="24"/>
        </w:rPr>
        <w:t xml:space="preserve"> ne planira </w:t>
      </w:r>
      <w:r w:rsidR="00061434" w:rsidRPr="00FB38EB">
        <w:rPr>
          <w:rFonts w:ascii="Times New Roman" w:hAnsi="Times New Roman" w:cs="Times New Roman"/>
          <w:sz w:val="24"/>
          <w:szCs w:val="24"/>
        </w:rPr>
        <w:t xml:space="preserve"> se </w:t>
      </w:r>
      <w:r w:rsidRPr="00FB38EB">
        <w:rPr>
          <w:rFonts w:ascii="Times New Roman" w:hAnsi="Times New Roman" w:cs="Times New Roman"/>
          <w:sz w:val="24"/>
          <w:szCs w:val="24"/>
        </w:rPr>
        <w:t>u 2019</w:t>
      </w:r>
      <w:r w:rsidR="00061434" w:rsidRPr="00FB38EB">
        <w:rPr>
          <w:rFonts w:ascii="Times New Roman" w:hAnsi="Times New Roman" w:cs="Times New Roman"/>
          <w:sz w:val="24"/>
          <w:szCs w:val="24"/>
        </w:rPr>
        <w:t>. godini</w:t>
      </w:r>
      <w:r w:rsidRPr="00FB38EB">
        <w:rPr>
          <w:rFonts w:ascii="Times New Roman" w:hAnsi="Times New Roman" w:cs="Times New Roman"/>
          <w:sz w:val="24"/>
          <w:szCs w:val="24"/>
        </w:rPr>
        <w:t xml:space="preserve">  dugoročno zaduživati.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Rizici za obveze po danim jamstvima osiguravaju se u Proračunu Općine.</w:t>
      </w:r>
    </w:p>
    <w:p w:rsidR="00E14C26" w:rsidRPr="003157C7" w:rsidRDefault="00E14C26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E14C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14C26" w:rsidRPr="003157C7">
        <w:rPr>
          <w:rFonts w:ascii="Times New Roman" w:hAnsi="Times New Roman" w:cs="Times New Roman"/>
          <w:sz w:val="24"/>
          <w:szCs w:val="24"/>
        </w:rPr>
        <w:t>29</w:t>
      </w:r>
      <w:r w:rsidRPr="003157C7">
        <w:rPr>
          <w:rFonts w:ascii="Times New Roman" w:hAnsi="Times New Roman" w:cs="Times New Roman"/>
          <w:sz w:val="24"/>
          <w:szCs w:val="24"/>
        </w:rPr>
        <w:t>.</w:t>
      </w:r>
    </w:p>
    <w:p w:rsidR="00E14C26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Pravna osoba u većinskom izravnom ili neizravnom vlasništvu Općine B</w:t>
      </w:r>
      <w:r w:rsidR="00E14C26" w:rsidRPr="003157C7">
        <w:rPr>
          <w:rFonts w:ascii="Times New Roman" w:hAnsi="Times New Roman" w:cs="Times New Roman"/>
          <w:sz w:val="24"/>
          <w:szCs w:val="24"/>
        </w:rPr>
        <w:t>erek</w:t>
      </w:r>
      <w:r w:rsidRPr="003157C7">
        <w:rPr>
          <w:rFonts w:ascii="Times New Roman" w:hAnsi="Times New Roman" w:cs="Times New Roman"/>
          <w:sz w:val="24"/>
          <w:szCs w:val="24"/>
        </w:rPr>
        <w:t xml:space="preserve"> ne može se zaduživati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(osim kratkoročno kod poslovnih banaka radi otklanjanja nelikvidnosti) bez odluke Općinskog vijeća</w:t>
      </w:r>
      <w:r w:rsidR="00190AE6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 xml:space="preserve">kojom im se odobrava zaduživanje. 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Zahtjev za izdavanje suglasnosti za zaduženje i/ili davanje</w:t>
      </w:r>
      <w:r w:rsidR="00E14C26" w:rsidRPr="003157C7">
        <w:rPr>
          <w:rFonts w:ascii="Times New Roman" w:hAnsi="Times New Roman" w:cs="Times New Roman"/>
          <w:sz w:val="24"/>
          <w:szCs w:val="24"/>
        </w:rPr>
        <w:t xml:space="preserve"> </w:t>
      </w:r>
      <w:r w:rsidRPr="003157C7">
        <w:rPr>
          <w:rFonts w:ascii="Times New Roman" w:hAnsi="Times New Roman" w:cs="Times New Roman"/>
          <w:sz w:val="24"/>
          <w:szCs w:val="24"/>
        </w:rPr>
        <w:t>jamstva, podnosi odgovorna osoba pravne osobe.</w:t>
      </w:r>
    </w:p>
    <w:p w:rsidR="00E14C26" w:rsidRPr="003157C7" w:rsidRDefault="00E14C26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31" w:rsidRPr="003157C7" w:rsidRDefault="00AD0031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7C7">
        <w:rPr>
          <w:rFonts w:ascii="Times New Roman" w:hAnsi="Times New Roman" w:cs="Times New Roman"/>
          <w:b/>
          <w:bCs/>
          <w:sz w:val="24"/>
          <w:szCs w:val="24"/>
        </w:rPr>
        <w:t>VII PRIJELAZNE I ZAVRŠNE ODREDBE</w:t>
      </w:r>
    </w:p>
    <w:p w:rsidR="00E14C26" w:rsidRPr="003157C7" w:rsidRDefault="00E14C26" w:rsidP="00E1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0031" w:rsidRPr="003157C7" w:rsidRDefault="00AD0031" w:rsidP="00E1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7C7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E14C26" w:rsidRPr="003157C7">
        <w:rPr>
          <w:rFonts w:ascii="Times New Roman" w:hAnsi="Times New Roman" w:cs="Times New Roman"/>
          <w:bCs/>
          <w:sz w:val="24"/>
          <w:szCs w:val="24"/>
        </w:rPr>
        <w:t>30</w:t>
      </w:r>
      <w:r w:rsidRPr="003157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031" w:rsidRPr="003157C7" w:rsidRDefault="00AD0031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Ova Odluka stupa na snagu osmog dana od dana objave u “Službenim</w:t>
      </w:r>
      <w:r w:rsidR="00E14C26" w:rsidRPr="003157C7">
        <w:rPr>
          <w:rFonts w:ascii="Times New Roman" w:hAnsi="Times New Roman" w:cs="Times New Roman"/>
          <w:sz w:val="24"/>
          <w:szCs w:val="24"/>
        </w:rPr>
        <w:t xml:space="preserve"> glasniku Općine Berek</w:t>
      </w:r>
      <w:r w:rsidRPr="003157C7">
        <w:rPr>
          <w:rFonts w:ascii="Times New Roman" w:hAnsi="Times New Roman" w:cs="Times New Roman"/>
          <w:sz w:val="24"/>
          <w:szCs w:val="24"/>
        </w:rPr>
        <w:t>” , a primjenjivati će se od 01. siječnja 201</w:t>
      </w:r>
      <w:r w:rsidR="00E14C26" w:rsidRPr="003157C7">
        <w:rPr>
          <w:rFonts w:ascii="Times New Roman" w:hAnsi="Times New Roman" w:cs="Times New Roman"/>
          <w:sz w:val="24"/>
          <w:szCs w:val="24"/>
        </w:rPr>
        <w:t>9</w:t>
      </w:r>
      <w:r w:rsidRPr="003157C7">
        <w:rPr>
          <w:rFonts w:ascii="Times New Roman" w:hAnsi="Times New Roman" w:cs="Times New Roman"/>
          <w:sz w:val="24"/>
          <w:szCs w:val="24"/>
        </w:rPr>
        <w:t>. godine.</w:t>
      </w:r>
    </w:p>
    <w:p w:rsidR="00E14C26" w:rsidRPr="003157C7" w:rsidRDefault="00E14C26" w:rsidP="00AD0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26" w:rsidRPr="003157C7" w:rsidRDefault="00E14C26" w:rsidP="00E14C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E14C26" w:rsidRPr="003157C7" w:rsidRDefault="00E14C26" w:rsidP="00E14C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>OPĆINA BEREK</w:t>
      </w:r>
    </w:p>
    <w:p w:rsidR="00E14C26" w:rsidRPr="003157C7" w:rsidRDefault="00E14C26" w:rsidP="00E14C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E14C26" w:rsidRPr="003157C7" w:rsidRDefault="00E14C26" w:rsidP="00E14C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4C26" w:rsidRPr="003157C7" w:rsidRDefault="001B1A02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Klasa:400-08/18-01/14</w:t>
      </w:r>
    </w:p>
    <w:p w:rsidR="00E14C26" w:rsidRPr="003157C7" w:rsidRDefault="001B1A02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Urbroj:2110/02-01-18-1</w:t>
      </w:r>
    </w:p>
    <w:p w:rsidR="00E14C26" w:rsidRPr="003157C7" w:rsidRDefault="001B1A02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Berek, 18. prosinca </w:t>
      </w:r>
      <w:r w:rsidR="00E14C26" w:rsidRPr="003157C7">
        <w:rPr>
          <w:rFonts w:ascii="Times New Roman" w:hAnsi="Times New Roman" w:cs="Times New Roman"/>
          <w:sz w:val="24"/>
          <w:szCs w:val="24"/>
        </w:rPr>
        <w:t xml:space="preserve">2018.                                                  </w:t>
      </w:r>
    </w:p>
    <w:p w:rsidR="00E14C26" w:rsidRPr="003157C7" w:rsidRDefault="00E14C2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Pr="003157C7">
        <w:rPr>
          <w:rFonts w:ascii="Times New Roman" w:hAnsi="Times New Roman" w:cs="Times New Roman"/>
          <w:sz w:val="24"/>
          <w:szCs w:val="24"/>
        </w:rPr>
        <w:tab/>
      </w:r>
      <w:r w:rsidR="00190AE6">
        <w:rPr>
          <w:rFonts w:ascii="Times New Roman" w:hAnsi="Times New Roman" w:cs="Times New Roman"/>
          <w:sz w:val="24"/>
          <w:szCs w:val="24"/>
        </w:rPr>
        <w:t xml:space="preserve">     </w:t>
      </w:r>
      <w:r w:rsidRPr="003157C7">
        <w:rPr>
          <w:rFonts w:ascii="Times New Roman" w:hAnsi="Times New Roman" w:cs="Times New Roman"/>
          <w:sz w:val="24"/>
          <w:szCs w:val="24"/>
        </w:rPr>
        <w:t>PREDSJEDNIK:</w:t>
      </w:r>
    </w:p>
    <w:p w:rsidR="00F35E4E" w:rsidRPr="003157C7" w:rsidRDefault="00356EF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14C26" w:rsidRPr="003157C7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3157C7">
        <w:rPr>
          <w:rFonts w:ascii="Times New Roman" w:hAnsi="Times New Roman" w:cs="Times New Roman"/>
          <w:sz w:val="24"/>
          <w:szCs w:val="24"/>
        </w:rPr>
        <w:t>Šunjić,dipl.ing</w:t>
      </w:r>
      <w:proofErr w:type="spellEnd"/>
      <w:r w:rsidRPr="00315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57C7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3157C7">
        <w:rPr>
          <w:rFonts w:ascii="Times New Roman" w:hAnsi="Times New Roman" w:cs="Times New Roman"/>
          <w:sz w:val="24"/>
          <w:szCs w:val="24"/>
        </w:rPr>
        <w:t>.</w:t>
      </w:r>
      <w:r w:rsidR="00E14C26" w:rsidRPr="003157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5E4E" w:rsidRPr="003157C7" w:rsidRDefault="00F35E4E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E4E" w:rsidRDefault="00F35E4E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Default="00190AE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0AE6" w:rsidRPr="00831B43" w:rsidRDefault="00190AE6" w:rsidP="00E14C2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35E4E" w:rsidRPr="00831B43" w:rsidRDefault="00F35E4E" w:rsidP="00F3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1B43">
        <w:rPr>
          <w:rFonts w:ascii="Times New Roman" w:hAnsi="Times New Roman" w:cs="Times New Roman"/>
          <w:b/>
          <w:bCs/>
          <w:sz w:val="28"/>
          <w:szCs w:val="28"/>
        </w:rPr>
        <w:t>PREDLAGATELJ: Općinski načelnik (</w:t>
      </w:r>
      <w:r w:rsidRPr="00831B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članak 30. Statuta Općine  Berek )</w:t>
      </w:r>
    </w:p>
    <w:p w:rsidR="00190AE6" w:rsidRPr="00831B43" w:rsidRDefault="00190AE6" w:rsidP="00F3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E4E" w:rsidRPr="00831B43" w:rsidRDefault="00F35E4E" w:rsidP="00F3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1B43">
        <w:rPr>
          <w:rFonts w:ascii="Times New Roman" w:hAnsi="Times New Roman" w:cs="Times New Roman"/>
          <w:b/>
          <w:bCs/>
          <w:sz w:val="28"/>
          <w:szCs w:val="28"/>
        </w:rPr>
        <w:t>Obrazloženje:</w:t>
      </w:r>
    </w:p>
    <w:p w:rsidR="00190AE6" w:rsidRPr="00831B43" w:rsidRDefault="00190AE6" w:rsidP="00F3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E4E" w:rsidRPr="00831B43" w:rsidRDefault="00F35E4E" w:rsidP="00190A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B43">
        <w:rPr>
          <w:rFonts w:ascii="Times New Roman" w:hAnsi="Times New Roman" w:cs="Times New Roman"/>
          <w:sz w:val="28"/>
          <w:szCs w:val="28"/>
        </w:rPr>
        <w:t>Članak 14. Zakona o proračunu („Narodne novine“ broj 87/08, 136/12, 15/15) propisuje obvezu</w:t>
      </w:r>
      <w:r w:rsidR="00190AE6" w:rsidRPr="00831B43">
        <w:rPr>
          <w:rFonts w:ascii="Times New Roman" w:hAnsi="Times New Roman" w:cs="Times New Roman"/>
          <w:sz w:val="28"/>
          <w:szCs w:val="28"/>
        </w:rPr>
        <w:t xml:space="preserve"> </w:t>
      </w:r>
      <w:r w:rsidRPr="00831B43">
        <w:rPr>
          <w:rFonts w:ascii="Times New Roman" w:hAnsi="Times New Roman" w:cs="Times New Roman"/>
          <w:sz w:val="28"/>
          <w:szCs w:val="28"/>
        </w:rPr>
        <w:t>donošenja odluke o izvršavanju proračuna. Odlukom se uređuje struktura prihoda i primitaka, te</w:t>
      </w:r>
      <w:r w:rsidR="00190AE6" w:rsidRPr="00831B43">
        <w:rPr>
          <w:rFonts w:ascii="Times New Roman" w:hAnsi="Times New Roman" w:cs="Times New Roman"/>
          <w:sz w:val="28"/>
          <w:szCs w:val="28"/>
        </w:rPr>
        <w:t xml:space="preserve"> </w:t>
      </w:r>
      <w:r w:rsidRPr="00831B43">
        <w:rPr>
          <w:rFonts w:ascii="Times New Roman" w:hAnsi="Times New Roman" w:cs="Times New Roman"/>
          <w:sz w:val="28"/>
          <w:szCs w:val="28"/>
        </w:rPr>
        <w:t>rashoda i izdataka proračuna i njegovo izvršavanje, opseg zaduživanja i jamstava, upravljanje dugom,</w:t>
      </w:r>
      <w:r w:rsidR="00190AE6" w:rsidRPr="00831B43">
        <w:rPr>
          <w:rFonts w:ascii="Times New Roman" w:hAnsi="Times New Roman" w:cs="Times New Roman"/>
          <w:sz w:val="28"/>
          <w:szCs w:val="28"/>
        </w:rPr>
        <w:t xml:space="preserve"> </w:t>
      </w:r>
      <w:r w:rsidRPr="00831B43">
        <w:rPr>
          <w:rFonts w:ascii="Times New Roman" w:hAnsi="Times New Roman" w:cs="Times New Roman"/>
          <w:sz w:val="28"/>
          <w:szCs w:val="28"/>
        </w:rPr>
        <w:t>financijskom i nefinancijskom imovinom, prava i obveze korisnika proračunskih sredstava, ovlasti</w:t>
      </w:r>
      <w:r w:rsidR="00190AE6" w:rsidRPr="00831B43">
        <w:rPr>
          <w:rFonts w:ascii="Times New Roman" w:hAnsi="Times New Roman" w:cs="Times New Roman"/>
          <w:sz w:val="28"/>
          <w:szCs w:val="28"/>
        </w:rPr>
        <w:t xml:space="preserve"> </w:t>
      </w:r>
      <w:r w:rsidRPr="00831B43">
        <w:rPr>
          <w:rFonts w:ascii="Times New Roman" w:hAnsi="Times New Roman" w:cs="Times New Roman"/>
          <w:sz w:val="28"/>
          <w:szCs w:val="28"/>
        </w:rPr>
        <w:t>Općinskog načelnika i Jedinstvenog upravnog odjela, te druga pitanja u svezi s izvršavanjem</w:t>
      </w:r>
      <w:r w:rsidR="00190AE6" w:rsidRPr="00831B43">
        <w:rPr>
          <w:rFonts w:ascii="Times New Roman" w:hAnsi="Times New Roman" w:cs="Times New Roman"/>
          <w:sz w:val="28"/>
          <w:szCs w:val="28"/>
        </w:rPr>
        <w:t xml:space="preserve"> </w:t>
      </w:r>
      <w:r w:rsidRPr="00831B43">
        <w:rPr>
          <w:rFonts w:ascii="Times New Roman" w:hAnsi="Times New Roman" w:cs="Times New Roman"/>
          <w:sz w:val="28"/>
          <w:szCs w:val="28"/>
        </w:rPr>
        <w:t>proračuna.</w:t>
      </w:r>
    </w:p>
    <w:p w:rsidR="00E14C26" w:rsidRPr="003157C7" w:rsidRDefault="00E14C26" w:rsidP="00E14C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57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E14C26" w:rsidRPr="00315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3A" w:rsidRDefault="004D2C3A" w:rsidP="00F35E4E">
      <w:pPr>
        <w:spacing w:after="0" w:line="240" w:lineRule="auto"/>
      </w:pPr>
      <w:r>
        <w:separator/>
      </w:r>
    </w:p>
  </w:endnote>
  <w:endnote w:type="continuationSeparator" w:id="0">
    <w:p w:rsidR="004D2C3A" w:rsidRDefault="004D2C3A" w:rsidP="00F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34966"/>
      <w:docPartObj>
        <w:docPartGallery w:val="Page Numbers (Bottom of Page)"/>
        <w:docPartUnique/>
      </w:docPartObj>
    </w:sdtPr>
    <w:sdtEndPr/>
    <w:sdtContent>
      <w:p w:rsidR="00F35E4E" w:rsidRDefault="00F35E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02">
          <w:rPr>
            <w:noProof/>
          </w:rPr>
          <w:t>6</w:t>
        </w:r>
        <w:r>
          <w:fldChar w:fldCharType="end"/>
        </w:r>
      </w:p>
    </w:sdtContent>
  </w:sdt>
  <w:p w:rsidR="00F35E4E" w:rsidRDefault="00F35E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3A" w:rsidRDefault="004D2C3A" w:rsidP="00F35E4E">
      <w:pPr>
        <w:spacing w:after="0" w:line="240" w:lineRule="auto"/>
      </w:pPr>
      <w:r>
        <w:separator/>
      </w:r>
    </w:p>
  </w:footnote>
  <w:footnote w:type="continuationSeparator" w:id="0">
    <w:p w:rsidR="004D2C3A" w:rsidRDefault="004D2C3A" w:rsidP="00F3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D86"/>
    <w:multiLevelType w:val="hybridMultilevel"/>
    <w:tmpl w:val="4DF87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E84"/>
    <w:multiLevelType w:val="hybridMultilevel"/>
    <w:tmpl w:val="5F9AF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F"/>
    <w:rsid w:val="00061434"/>
    <w:rsid w:val="00072E39"/>
    <w:rsid w:val="00140DB5"/>
    <w:rsid w:val="00156E7F"/>
    <w:rsid w:val="00190AE6"/>
    <w:rsid w:val="001B1A02"/>
    <w:rsid w:val="003157C7"/>
    <w:rsid w:val="00356EF6"/>
    <w:rsid w:val="00393B3D"/>
    <w:rsid w:val="003C2EF0"/>
    <w:rsid w:val="003E63CC"/>
    <w:rsid w:val="0048596D"/>
    <w:rsid w:val="004D2C3A"/>
    <w:rsid w:val="004E3C04"/>
    <w:rsid w:val="0065504F"/>
    <w:rsid w:val="00711B07"/>
    <w:rsid w:val="00831B43"/>
    <w:rsid w:val="008807EC"/>
    <w:rsid w:val="009258DC"/>
    <w:rsid w:val="00A25500"/>
    <w:rsid w:val="00AB451E"/>
    <w:rsid w:val="00AD0031"/>
    <w:rsid w:val="00B1078B"/>
    <w:rsid w:val="00B42485"/>
    <w:rsid w:val="00B81B49"/>
    <w:rsid w:val="00BA5435"/>
    <w:rsid w:val="00BA73F4"/>
    <w:rsid w:val="00D26F28"/>
    <w:rsid w:val="00E03ACC"/>
    <w:rsid w:val="00E14C26"/>
    <w:rsid w:val="00F175E3"/>
    <w:rsid w:val="00F35E4E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E5D0-0AA5-424A-B1E2-670D897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B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3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4E"/>
  </w:style>
  <w:style w:type="paragraph" w:styleId="Podnoje">
    <w:name w:val="footer"/>
    <w:basedOn w:val="Normal"/>
    <w:link w:val="PodnojeChar"/>
    <w:uiPriority w:val="99"/>
    <w:unhideWhenUsed/>
    <w:rsid w:val="00F3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FA09-51D6-4E87-9E71-E90CEF8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Općina Berek</cp:lastModifiedBy>
  <cp:revision>3</cp:revision>
  <cp:lastPrinted>2013-06-06T12:16:00Z</cp:lastPrinted>
  <dcterms:created xsi:type="dcterms:W3CDTF">2018-12-03T12:55:00Z</dcterms:created>
  <dcterms:modified xsi:type="dcterms:W3CDTF">2018-12-19T12:14:00Z</dcterms:modified>
</cp:coreProperties>
</file>